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0E54E1" w:rsidR="007F514C" w:rsidP="000E54E1" w:rsidRDefault="007F514C" w14:paraId="625C8985" w14:textId="77777777">
      <w:pPr>
        <w:spacing w:line="360" w:lineRule="auto"/>
        <w:jc w:val="center"/>
        <w:rPr>
          <w:b/>
          <w:color w:val="000000" w:themeColor="text1"/>
        </w:rPr>
      </w:pPr>
      <w:bookmarkStart w:name="_GoBack" w:id="0"/>
      <w:bookmarkEnd w:id="0"/>
      <w:r w:rsidRPr="4FFDE254">
        <w:rPr>
          <w:b/>
          <w:bCs/>
          <w:color w:val="000000" w:themeColor="text1"/>
        </w:rPr>
        <w:t xml:space="preserve">S.N. </w:t>
      </w:r>
      <w:proofErr w:type="spellStart"/>
      <w:r w:rsidRPr="4FFDE254">
        <w:rPr>
          <w:b/>
          <w:bCs/>
          <w:color w:val="000000" w:themeColor="text1"/>
        </w:rPr>
        <w:t>Chnoc</w:t>
      </w:r>
      <w:proofErr w:type="spellEnd"/>
      <w:r w:rsidRPr="4FFDE254">
        <w:rPr>
          <w:b/>
          <w:bCs/>
          <w:color w:val="000000" w:themeColor="text1"/>
        </w:rPr>
        <w:t xml:space="preserve"> </w:t>
      </w:r>
      <w:proofErr w:type="spellStart"/>
      <w:r w:rsidRPr="4FFDE254">
        <w:rPr>
          <w:b/>
          <w:bCs/>
          <w:color w:val="000000" w:themeColor="text1"/>
        </w:rPr>
        <w:t>na</w:t>
      </w:r>
      <w:proofErr w:type="spellEnd"/>
      <w:r w:rsidRPr="4FFDE254">
        <w:rPr>
          <w:b/>
          <w:bCs/>
          <w:color w:val="000000" w:themeColor="text1"/>
        </w:rPr>
        <w:t xml:space="preserve"> </w:t>
      </w:r>
      <w:proofErr w:type="spellStart"/>
      <w:r w:rsidRPr="4FFDE254">
        <w:rPr>
          <w:b/>
          <w:bCs/>
          <w:color w:val="000000" w:themeColor="text1"/>
        </w:rPr>
        <w:t>Graí</w:t>
      </w:r>
      <w:proofErr w:type="spellEnd"/>
      <w:r w:rsidRPr="4FFDE254">
        <w:rPr>
          <w:b/>
          <w:bCs/>
          <w:color w:val="000000" w:themeColor="text1"/>
        </w:rPr>
        <w:t>,</w:t>
      </w:r>
    </w:p>
    <w:p w:rsidR="0AF95D29" w:rsidP="1A25A57F" w:rsidRDefault="0AF95D29" w14:paraId="772B3FB8" w14:noSpellErr="1" w14:textId="1E9B3893">
      <w:pPr>
        <w:pStyle w:val="Normal"/>
        <w:spacing w:line="360" w:lineRule="auto"/>
        <w:jc w:val="center"/>
      </w:pPr>
    </w:p>
    <w:p w:rsidR="7F4B7BF7" w:rsidP="0AF95D29" w:rsidRDefault="7F4B7BF7" w14:paraId="2379E399" w14:textId="1CCBC75C">
      <w:pPr>
        <w:spacing w:line="360" w:lineRule="auto"/>
        <w:jc w:val="center"/>
      </w:pPr>
      <w:r w:rsidR="764F329E">
        <w:drawing>
          <wp:inline wp14:editId="002F96F0" wp14:anchorId="58213686">
            <wp:extent cx="2438402" cy="2358808"/>
            <wp:effectExtent l="0" t="0" r="0" b="0"/>
            <wp:docPr id="1048866935" name="" title=""/>
            <wp:cNvGraphicFramePr>
              <a:graphicFrameLocks noChangeAspect="1"/>
            </wp:cNvGraphicFramePr>
            <a:graphic>
              <a:graphicData uri="http://schemas.openxmlformats.org/drawingml/2006/picture">
                <pic:pic>
                  <pic:nvPicPr>
                    <pic:cNvPr id="0" name=""/>
                    <pic:cNvPicPr/>
                  </pic:nvPicPr>
                  <pic:blipFill>
                    <a:blip r:embed="Reb83c4038af347d1">
                      <a:extLst>
                        <a:ext xmlns:a="http://schemas.openxmlformats.org/drawingml/2006/main" uri="{28A0092B-C50C-407E-A947-70E740481C1C}">
                          <a14:useLocalDpi val="0"/>
                        </a:ext>
                      </a:extLst>
                    </a:blip>
                    <a:stretch>
                      <a:fillRect/>
                    </a:stretch>
                  </pic:blipFill>
                  <pic:spPr>
                    <a:xfrm>
                      <a:off x="0" y="0"/>
                      <a:ext cx="2438402" cy="2358808"/>
                    </a:xfrm>
                    <a:prstGeom prst="rect">
                      <a:avLst/>
                    </a:prstGeom>
                  </pic:spPr>
                </pic:pic>
              </a:graphicData>
            </a:graphic>
          </wp:inline>
        </w:drawing>
      </w:r>
      <w:r w:rsidR="7F4B7BF7">
        <w:rPr/>
        <w:t xml:space="preserve"> </w:t>
      </w:r>
    </w:p>
    <w:p w:rsidRPr="000E54E1" w:rsidR="007F514C" w:rsidP="1A25A57F" w:rsidRDefault="007F514C" w14:paraId="576B178B" w14:textId="535533F3">
      <w:pPr>
        <w:spacing w:before="0" w:beforeAutospacing="off" w:after="0" w:afterAutospacing="off" w:line="360" w:lineRule="auto"/>
        <w:ind w:left="0" w:right="0"/>
        <w:jc w:val="center"/>
      </w:pPr>
      <w:r w:rsidRPr="1A25A57F" w:rsidR="748C3124">
        <w:rPr>
          <w:rFonts w:ascii="Lucida Calligraphy" w:hAnsi="Lucida Calligraphy" w:eastAsia="Lucida Calligraphy" w:cs="Lucida Calligraphy"/>
          <w:b w:val="1"/>
          <w:bCs w:val="1"/>
          <w:noProof w:val="0"/>
          <w:sz w:val="24"/>
          <w:szCs w:val="24"/>
          <w:lang w:val="en-IE"/>
        </w:rPr>
        <w:t>Knocknagree,</w:t>
      </w:r>
    </w:p>
    <w:p w:rsidRPr="000E54E1" w:rsidR="007F514C" w:rsidP="1A25A57F" w:rsidRDefault="007F514C" w14:paraId="01977EA4" w14:textId="2CBD7AB8">
      <w:pPr>
        <w:spacing w:before="0" w:beforeAutospacing="off" w:after="0" w:afterAutospacing="off" w:line="360" w:lineRule="auto"/>
        <w:ind w:left="0" w:right="0"/>
        <w:jc w:val="center"/>
      </w:pPr>
      <w:r w:rsidRPr="1A25A57F" w:rsidR="748C3124">
        <w:rPr>
          <w:rFonts w:ascii="Lucida Calligraphy" w:hAnsi="Lucida Calligraphy" w:eastAsia="Lucida Calligraphy" w:cs="Lucida Calligraphy"/>
          <w:b w:val="1"/>
          <w:bCs w:val="1"/>
          <w:noProof w:val="0"/>
          <w:sz w:val="24"/>
          <w:szCs w:val="24"/>
          <w:lang w:val="en-IE"/>
        </w:rPr>
        <w:t>Mallow, Co Cork</w:t>
      </w:r>
    </w:p>
    <w:p w:rsidRPr="000E54E1" w:rsidR="007F514C" w:rsidP="1A25A57F" w:rsidRDefault="007F514C" w14:paraId="66B32D35" w14:textId="2318B022">
      <w:pPr>
        <w:spacing w:before="0" w:beforeAutospacing="off" w:after="0" w:afterAutospacing="off" w:line="360" w:lineRule="auto"/>
        <w:ind w:left="0" w:right="0"/>
        <w:jc w:val="center"/>
      </w:pPr>
      <w:r w:rsidRPr="1A25A57F" w:rsidR="748C3124">
        <w:rPr>
          <w:rFonts w:ascii="Lucida Calligraphy" w:hAnsi="Lucida Calligraphy" w:eastAsia="Lucida Calligraphy" w:cs="Lucida Calligraphy"/>
          <w:b w:val="1"/>
          <w:bCs w:val="1"/>
          <w:noProof w:val="0"/>
          <w:sz w:val="24"/>
          <w:szCs w:val="24"/>
          <w:lang w:val="en-IE"/>
        </w:rPr>
        <w:t>064-7756237</w:t>
      </w:r>
    </w:p>
    <w:p w:rsidRPr="000E54E1" w:rsidR="007F514C" w:rsidP="1A25A57F" w:rsidRDefault="007F514C" w14:paraId="7A2B1D19" w14:textId="473DEA0D">
      <w:pPr>
        <w:spacing w:before="0" w:beforeAutospacing="off" w:after="0" w:afterAutospacing="off" w:line="360" w:lineRule="auto"/>
        <w:ind w:left="0" w:right="0"/>
        <w:jc w:val="center"/>
      </w:pPr>
      <w:hyperlink r:id="R2fecc72e012845fc">
        <w:r w:rsidRPr="1A25A57F" w:rsidR="748C3124">
          <w:rPr>
            <w:rStyle w:val="Hyperlink"/>
            <w:rFonts w:ascii="Lucida Calligraphy" w:hAnsi="Lucida Calligraphy" w:eastAsia="Lucida Calligraphy" w:cs="Lucida Calligraphy"/>
            <w:b w:val="1"/>
            <w:bCs w:val="1"/>
            <w:noProof w:val="0"/>
            <w:sz w:val="24"/>
            <w:szCs w:val="24"/>
            <w:lang w:val="en-IE"/>
          </w:rPr>
          <w:t>office@knocknagreens.ie</w:t>
        </w:r>
      </w:hyperlink>
    </w:p>
    <w:p w:rsidRPr="000E54E1" w:rsidR="007F514C" w:rsidP="1A25A57F" w:rsidRDefault="007F514C" w14:paraId="212FEEF7" w14:textId="480D2CC8">
      <w:pPr>
        <w:spacing w:before="0" w:beforeAutospacing="off" w:after="0" w:afterAutospacing="off" w:line="360" w:lineRule="auto"/>
        <w:ind w:left="0" w:right="0"/>
        <w:jc w:val="center"/>
      </w:pPr>
      <w:r w:rsidRPr="1A25A57F" w:rsidR="748C3124">
        <w:rPr>
          <w:rFonts w:ascii="Lucida Calligraphy" w:hAnsi="Lucida Calligraphy" w:eastAsia="Lucida Calligraphy" w:cs="Lucida Calligraphy"/>
          <w:b w:val="1"/>
          <w:bCs w:val="1"/>
          <w:noProof w:val="0"/>
          <w:sz w:val="24"/>
          <w:szCs w:val="24"/>
          <w:lang w:val="en-IE"/>
        </w:rPr>
        <w:t>Roll no. 18549D</w:t>
      </w:r>
    </w:p>
    <w:p w:rsidRPr="000E54E1" w:rsidR="007F514C" w:rsidP="000E54E1" w:rsidRDefault="007F514C" w14:paraId="625C8987" w14:textId="5D5D9A64">
      <w:pPr>
        <w:spacing w:line="360" w:lineRule="auto"/>
        <w:jc w:val="center"/>
      </w:pPr>
    </w:p>
    <w:p w:rsidR="0AF95D29" w:rsidP="0AF95D29" w:rsidRDefault="0AF95D29" w14:paraId="1829CCC6" w14:textId="6DBD730C">
      <w:pPr>
        <w:spacing w:line="360" w:lineRule="auto"/>
        <w:jc w:val="center"/>
      </w:pPr>
    </w:p>
    <w:p w:rsidRPr="000E54E1" w:rsidR="007F514C" w:rsidP="000E54E1" w:rsidRDefault="007F514C" w14:paraId="625C8989" w14:textId="0E4D197A">
      <w:pPr>
        <w:spacing w:line="360" w:lineRule="auto"/>
        <w:jc w:val="center"/>
        <w:rPr>
          <w:color w:val="000000" w:themeColor="text1"/>
        </w:rPr>
      </w:pPr>
    </w:p>
    <w:p w:rsidR="00DF5A18" w:rsidP="000E54E1" w:rsidRDefault="00DF5A18" w14:paraId="773ADB95" w14:textId="339755AD">
      <w:pPr>
        <w:pStyle w:val="Heading1"/>
        <w:spacing w:before="454" w:line="360" w:lineRule="auto"/>
        <w:rPr>
          <w:rFonts w:ascii="Times New Roman" w:hAnsi="Times New Roman" w:cs="Times New Roman"/>
          <w:color w:val="000000" w:themeColor="text1"/>
          <w:spacing w:val="-2"/>
          <w:sz w:val="24"/>
          <w:szCs w:val="24"/>
        </w:rPr>
      </w:pPr>
      <w:proofErr w:type="spellStart"/>
      <w:r w:rsidRPr="000E54E1">
        <w:rPr>
          <w:rFonts w:ascii="Times New Roman" w:hAnsi="Times New Roman" w:cs="Times New Roman"/>
          <w:color w:val="000000" w:themeColor="text1"/>
          <w:sz w:val="24"/>
          <w:szCs w:val="24"/>
        </w:rPr>
        <w:t>Bí</w:t>
      </w:r>
      <w:proofErr w:type="spellEnd"/>
      <w:r w:rsidRPr="000E54E1">
        <w:rPr>
          <w:rFonts w:ascii="Times New Roman" w:hAnsi="Times New Roman" w:cs="Times New Roman"/>
          <w:color w:val="000000" w:themeColor="text1"/>
          <w:spacing w:val="-7"/>
          <w:sz w:val="24"/>
          <w:szCs w:val="24"/>
        </w:rPr>
        <w:t xml:space="preserve"> </w:t>
      </w:r>
      <w:proofErr w:type="spellStart"/>
      <w:r w:rsidRPr="000E54E1">
        <w:rPr>
          <w:rFonts w:ascii="Times New Roman" w:hAnsi="Times New Roman" w:cs="Times New Roman"/>
          <w:color w:val="000000" w:themeColor="text1"/>
          <w:sz w:val="24"/>
          <w:szCs w:val="24"/>
        </w:rPr>
        <w:t>Cineálta</w:t>
      </w:r>
      <w:proofErr w:type="spellEnd"/>
      <w:r w:rsidRPr="000E54E1">
        <w:rPr>
          <w:rFonts w:ascii="Times New Roman" w:hAnsi="Times New Roman" w:cs="Times New Roman"/>
          <w:color w:val="000000" w:themeColor="text1"/>
          <w:spacing w:val="-6"/>
          <w:sz w:val="24"/>
          <w:szCs w:val="24"/>
        </w:rPr>
        <w:t xml:space="preserve"> </w:t>
      </w:r>
      <w:r w:rsidRPr="000E54E1">
        <w:rPr>
          <w:rFonts w:ascii="Times New Roman" w:hAnsi="Times New Roman" w:cs="Times New Roman"/>
          <w:color w:val="000000" w:themeColor="text1"/>
          <w:sz w:val="24"/>
          <w:szCs w:val="24"/>
        </w:rPr>
        <w:t>Policy</w:t>
      </w:r>
      <w:r w:rsidRPr="000E54E1">
        <w:rPr>
          <w:rFonts w:ascii="Times New Roman" w:hAnsi="Times New Roman" w:cs="Times New Roman"/>
          <w:color w:val="000000" w:themeColor="text1"/>
          <w:spacing w:val="-12"/>
          <w:sz w:val="24"/>
          <w:szCs w:val="24"/>
        </w:rPr>
        <w:t xml:space="preserve"> </w:t>
      </w:r>
      <w:r w:rsidRPr="000E54E1">
        <w:rPr>
          <w:rFonts w:ascii="Times New Roman" w:hAnsi="Times New Roman" w:cs="Times New Roman"/>
          <w:color w:val="000000" w:themeColor="text1"/>
          <w:sz w:val="24"/>
          <w:szCs w:val="24"/>
        </w:rPr>
        <w:t>to</w:t>
      </w:r>
      <w:r w:rsidRPr="000E54E1">
        <w:rPr>
          <w:rFonts w:ascii="Times New Roman" w:hAnsi="Times New Roman" w:cs="Times New Roman"/>
          <w:color w:val="000000" w:themeColor="text1"/>
          <w:spacing w:val="-6"/>
          <w:sz w:val="24"/>
          <w:szCs w:val="24"/>
        </w:rPr>
        <w:t xml:space="preserve"> </w:t>
      </w:r>
      <w:r w:rsidRPr="000E54E1">
        <w:rPr>
          <w:rFonts w:ascii="Times New Roman" w:hAnsi="Times New Roman" w:cs="Times New Roman"/>
          <w:color w:val="000000" w:themeColor="text1"/>
          <w:sz w:val="24"/>
          <w:szCs w:val="24"/>
        </w:rPr>
        <w:t>Prevent</w:t>
      </w:r>
      <w:r w:rsidRPr="000E54E1">
        <w:rPr>
          <w:rFonts w:ascii="Times New Roman" w:hAnsi="Times New Roman" w:cs="Times New Roman"/>
          <w:color w:val="000000" w:themeColor="text1"/>
          <w:spacing w:val="-7"/>
          <w:sz w:val="24"/>
          <w:szCs w:val="24"/>
        </w:rPr>
        <w:t xml:space="preserve"> </w:t>
      </w:r>
      <w:r w:rsidRPr="000E54E1">
        <w:rPr>
          <w:rFonts w:ascii="Times New Roman" w:hAnsi="Times New Roman" w:cs="Times New Roman"/>
          <w:color w:val="000000" w:themeColor="text1"/>
          <w:sz w:val="24"/>
          <w:szCs w:val="24"/>
        </w:rPr>
        <w:t>and</w:t>
      </w:r>
      <w:r w:rsidRPr="000E54E1">
        <w:rPr>
          <w:rFonts w:ascii="Times New Roman" w:hAnsi="Times New Roman" w:cs="Times New Roman"/>
          <w:color w:val="000000" w:themeColor="text1"/>
          <w:spacing w:val="-14"/>
          <w:sz w:val="24"/>
          <w:szCs w:val="24"/>
        </w:rPr>
        <w:t xml:space="preserve"> </w:t>
      </w:r>
      <w:r w:rsidRPr="000E54E1">
        <w:rPr>
          <w:rFonts w:ascii="Times New Roman" w:hAnsi="Times New Roman" w:cs="Times New Roman"/>
          <w:color w:val="000000" w:themeColor="text1"/>
          <w:sz w:val="24"/>
          <w:szCs w:val="24"/>
        </w:rPr>
        <w:t>Address</w:t>
      </w:r>
      <w:r w:rsidRPr="000E54E1">
        <w:rPr>
          <w:rFonts w:ascii="Times New Roman" w:hAnsi="Times New Roman" w:cs="Times New Roman"/>
          <w:color w:val="000000" w:themeColor="text1"/>
          <w:spacing w:val="-6"/>
          <w:sz w:val="24"/>
          <w:szCs w:val="24"/>
        </w:rPr>
        <w:t xml:space="preserve"> </w:t>
      </w:r>
      <w:r w:rsidRPr="000E54E1">
        <w:rPr>
          <w:rFonts w:ascii="Times New Roman" w:hAnsi="Times New Roman" w:cs="Times New Roman"/>
          <w:color w:val="000000" w:themeColor="text1"/>
          <w:sz w:val="24"/>
          <w:szCs w:val="24"/>
        </w:rPr>
        <w:t>Bullying</w:t>
      </w:r>
      <w:r w:rsidRPr="000E54E1">
        <w:rPr>
          <w:rFonts w:ascii="Times New Roman" w:hAnsi="Times New Roman" w:cs="Times New Roman"/>
          <w:color w:val="000000" w:themeColor="text1"/>
          <w:spacing w:val="-7"/>
          <w:sz w:val="24"/>
          <w:szCs w:val="24"/>
        </w:rPr>
        <w:t xml:space="preserve"> </w:t>
      </w:r>
      <w:proofErr w:type="spellStart"/>
      <w:r w:rsidRPr="000E54E1">
        <w:rPr>
          <w:rFonts w:ascii="Times New Roman" w:hAnsi="Times New Roman" w:cs="Times New Roman"/>
          <w:color w:val="000000" w:themeColor="text1"/>
          <w:spacing w:val="-2"/>
          <w:sz w:val="24"/>
          <w:szCs w:val="24"/>
        </w:rPr>
        <w:t>Behaviour</w:t>
      </w:r>
      <w:proofErr w:type="spellEnd"/>
    </w:p>
    <w:p w:rsidR="000E54E1" w:rsidP="000E54E1" w:rsidRDefault="000E54E1" w14:paraId="4FBEAE6E" w14:textId="7D2C1CB3">
      <w:pPr>
        <w:pStyle w:val="Heading1"/>
        <w:spacing w:before="454" w:line="360" w:lineRule="auto"/>
        <w:rPr>
          <w:rFonts w:ascii="Times New Roman" w:hAnsi="Times New Roman" w:cs="Times New Roman"/>
          <w:color w:val="000000" w:themeColor="text1"/>
          <w:sz w:val="24"/>
          <w:szCs w:val="24"/>
        </w:rPr>
      </w:pPr>
      <w:r w:rsidRPr="0AF95D29">
        <w:rPr>
          <w:rFonts w:ascii="Times New Roman" w:hAnsi="Times New Roman" w:cs="Times New Roman"/>
          <w:color w:val="000000" w:themeColor="text1"/>
          <w:sz w:val="24"/>
          <w:szCs w:val="24"/>
        </w:rPr>
        <w:t xml:space="preserve">(To be read in conjunction with </w:t>
      </w:r>
      <w:proofErr w:type="spellStart"/>
      <w:r w:rsidRPr="0AF95D29">
        <w:rPr>
          <w:rFonts w:ascii="Times New Roman" w:hAnsi="Times New Roman" w:cs="Times New Roman"/>
          <w:color w:val="000000" w:themeColor="text1"/>
          <w:sz w:val="24"/>
          <w:szCs w:val="24"/>
        </w:rPr>
        <w:t>Bí</w:t>
      </w:r>
      <w:proofErr w:type="spellEnd"/>
      <w:r w:rsidRPr="0AF95D29">
        <w:rPr>
          <w:rFonts w:ascii="Times New Roman" w:hAnsi="Times New Roman" w:cs="Times New Roman"/>
          <w:color w:val="000000" w:themeColor="text1"/>
          <w:sz w:val="24"/>
          <w:szCs w:val="24"/>
        </w:rPr>
        <w:t xml:space="preserve"> </w:t>
      </w:r>
      <w:proofErr w:type="spellStart"/>
      <w:r w:rsidRPr="0AF95D29">
        <w:rPr>
          <w:rFonts w:ascii="Times New Roman" w:hAnsi="Times New Roman" w:cs="Times New Roman"/>
          <w:color w:val="000000" w:themeColor="text1"/>
          <w:sz w:val="24"/>
          <w:szCs w:val="24"/>
        </w:rPr>
        <w:t>Cinealta</w:t>
      </w:r>
      <w:proofErr w:type="spellEnd"/>
      <w:r w:rsidRPr="0AF95D29">
        <w:rPr>
          <w:rFonts w:ascii="Times New Roman" w:hAnsi="Times New Roman" w:cs="Times New Roman"/>
          <w:color w:val="000000" w:themeColor="text1"/>
          <w:sz w:val="24"/>
          <w:szCs w:val="24"/>
        </w:rPr>
        <w:t xml:space="preserve"> -Pr</w:t>
      </w:r>
      <w:r w:rsidRPr="0AF95D29" w:rsidR="19BEA024">
        <w:rPr>
          <w:rFonts w:ascii="Times New Roman" w:hAnsi="Times New Roman" w:cs="Times New Roman"/>
          <w:color w:val="000000" w:themeColor="text1"/>
          <w:sz w:val="24"/>
          <w:szCs w:val="24"/>
        </w:rPr>
        <w:t>o</w:t>
      </w:r>
      <w:r w:rsidRPr="0AF95D29">
        <w:rPr>
          <w:rFonts w:ascii="Times New Roman" w:hAnsi="Times New Roman" w:cs="Times New Roman"/>
          <w:color w:val="000000" w:themeColor="text1"/>
          <w:sz w:val="24"/>
          <w:szCs w:val="24"/>
        </w:rPr>
        <w:t xml:space="preserve">cedures to Prevent and Address Bullying </w:t>
      </w:r>
      <w:proofErr w:type="spellStart"/>
      <w:r w:rsidRPr="0AF95D29">
        <w:rPr>
          <w:rFonts w:ascii="Times New Roman" w:hAnsi="Times New Roman" w:cs="Times New Roman"/>
          <w:color w:val="000000" w:themeColor="text1"/>
          <w:sz w:val="24"/>
          <w:szCs w:val="24"/>
        </w:rPr>
        <w:t>Behaviour</w:t>
      </w:r>
      <w:proofErr w:type="spellEnd"/>
      <w:r w:rsidRPr="0AF95D29">
        <w:rPr>
          <w:rFonts w:ascii="Times New Roman" w:hAnsi="Times New Roman" w:cs="Times New Roman"/>
          <w:color w:val="000000" w:themeColor="text1"/>
          <w:sz w:val="24"/>
          <w:szCs w:val="24"/>
        </w:rPr>
        <w:t xml:space="preserve"> for Primary and Post Primary Schools and accompanying resource pack)</w:t>
      </w:r>
    </w:p>
    <w:p w:rsidRPr="000E54E1" w:rsidR="000E54E1" w:rsidP="000E54E1" w:rsidRDefault="000E54E1" w14:paraId="080266EB" w14:textId="7F22470B">
      <w:pPr>
        <w:pStyle w:val="Heading1"/>
        <w:spacing w:before="454"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Refer to Circular</w:t>
      </w:r>
      <w:r w:rsidR="00C458B1">
        <w:rPr>
          <w:rFonts w:ascii="Times New Roman" w:hAnsi="Times New Roman" w:cs="Times New Roman"/>
          <w:color w:val="000000" w:themeColor="text1"/>
          <w:sz w:val="24"/>
          <w:szCs w:val="24"/>
        </w:rPr>
        <w:t xml:space="preserve"> 55/2024 and </w:t>
      </w:r>
      <w:proofErr w:type="spellStart"/>
      <w:r w:rsidR="00C458B1">
        <w:rPr>
          <w:rFonts w:ascii="Times New Roman" w:hAnsi="Times New Roman" w:cs="Times New Roman"/>
          <w:color w:val="000000" w:themeColor="text1"/>
          <w:sz w:val="24"/>
          <w:szCs w:val="24"/>
        </w:rPr>
        <w:t>Cineáltas</w:t>
      </w:r>
      <w:proofErr w:type="spellEnd"/>
      <w:r w:rsidR="00C458B1">
        <w:rPr>
          <w:rFonts w:ascii="Times New Roman" w:hAnsi="Times New Roman" w:cs="Times New Roman"/>
          <w:color w:val="000000" w:themeColor="text1"/>
          <w:sz w:val="24"/>
          <w:szCs w:val="24"/>
        </w:rPr>
        <w:t xml:space="preserve">: Action Plan on Bullying </w:t>
      </w:r>
    </w:p>
    <w:p w:rsidRPr="000E54E1" w:rsidR="00DF5A18" w:rsidP="000E54E1" w:rsidRDefault="00DF5A18" w14:paraId="2806E80E" w14:textId="77777777">
      <w:pPr>
        <w:pStyle w:val="BodyText"/>
        <w:spacing w:before="202" w:line="360" w:lineRule="auto"/>
        <w:rPr>
          <w:rFonts w:ascii="Times New Roman" w:hAnsi="Times New Roman" w:cs="Times New Roman"/>
          <w:b/>
          <w:color w:val="000000" w:themeColor="text1"/>
          <w:sz w:val="24"/>
          <w:szCs w:val="24"/>
        </w:rPr>
      </w:pPr>
    </w:p>
    <w:p w:rsidRPr="000E54E1" w:rsidR="00DF5A18" w:rsidP="000E54E1" w:rsidRDefault="00DF5A18" w14:paraId="2C011D8E" w14:textId="018DCAD7">
      <w:pPr>
        <w:pStyle w:val="BodyText"/>
        <w:tabs>
          <w:tab w:val="left" w:pos="7734"/>
        </w:tabs>
        <w:spacing w:line="360" w:lineRule="auto"/>
        <w:ind w:left="1254" w:right="835"/>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The Board of Management of Knocknagree N.S has</w:t>
      </w:r>
      <w:r w:rsidRPr="000E54E1">
        <w:rPr>
          <w:rFonts w:ascii="Times New Roman" w:hAnsi="Times New Roman" w:cs="Times New Roman"/>
          <w:color w:val="000000" w:themeColor="text1"/>
          <w:spacing w:val="-15"/>
          <w:sz w:val="24"/>
          <w:szCs w:val="24"/>
        </w:rPr>
        <w:t xml:space="preserve"> </w:t>
      </w:r>
      <w:r w:rsidRPr="000E54E1">
        <w:rPr>
          <w:rFonts w:ascii="Times New Roman" w:hAnsi="Times New Roman" w:cs="Times New Roman"/>
          <w:color w:val="000000" w:themeColor="text1"/>
          <w:sz w:val="24"/>
          <w:szCs w:val="24"/>
        </w:rPr>
        <w:t>adopted</w:t>
      </w:r>
      <w:r w:rsidRPr="000E54E1">
        <w:rPr>
          <w:rFonts w:ascii="Times New Roman" w:hAnsi="Times New Roman" w:cs="Times New Roman"/>
          <w:color w:val="000000" w:themeColor="text1"/>
          <w:spacing w:val="-15"/>
          <w:sz w:val="24"/>
          <w:szCs w:val="24"/>
        </w:rPr>
        <w:t xml:space="preserve"> </w:t>
      </w:r>
      <w:r w:rsidRPr="000E54E1">
        <w:rPr>
          <w:rFonts w:ascii="Times New Roman" w:hAnsi="Times New Roman" w:cs="Times New Roman"/>
          <w:color w:val="000000" w:themeColor="text1"/>
          <w:sz w:val="24"/>
          <w:szCs w:val="24"/>
        </w:rPr>
        <w:t xml:space="preserve">the following policy to prevent and address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w:t>
      </w:r>
    </w:p>
    <w:p w:rsidRPr="000E54E1" w:rsidR="00DF5A18" w:rsidP="000E54E1" w:rsidRDefault="00DF5A18" w14:paraId="41D79A77" w14:textId="77777777">
      <w:pPr>
        <w:spacing w:before="114" w:line="360" w:lineRule="auto"/>
        <w:ind w:left="1254"/>
        <w:rPr>
          <w:color w:val="000000" w:themeColor="text1"/>
        </w:rPr>
      </w:pPr>
      <w:r w:rsidRPr="000E54E1">
        <w:rPr>
          <w:color w:val="000000" w:themeColor="text1"/>
        </w:rPr>
        <w:t>This</w:t>
      </w:r>
      <w:r w:rsidRPr="000E54E1">
        <w:rPr>
          <w:color w:val="000000" w:themeColor="text1"/>
          <w:spacing w:val="-7"/>
        </w:rPr>
        <w:t xml:space="preserve"> </w:t>
      </w:r>
      <w:r w:rsidRPr="000E54E1">
        <w:rPr>
          <w:color w:val="000000" w:themeColor="text1"/>
        </w:rPr>
        <w:t>policy</w:t>
      </w:r>
      <w:r w:rsidRPr="000E54E1">
        <w:rPr>
          <w:color w:val="000000" w:themeColor="text1"/>
          <w:spacing w:val="-12"/>
        </w:rPr>
        <w:t xml:space="preserve"> </w:t>
      </w:r>
      <w:r w:rsidRPr="000E54E1">
        <w:rPr>
          <w:color w:val="000000" w:themeColor="text1"/>
        </w:rPr>
        <w:t>fully</w:t>
      </w:r>
      <w:r w:rsidRPr="000E54E1">
        <w:rPr>
          <w:color w:val="000000" w:themeColor="text1"/>
          <w:spacing w:val="-12"/>
        </w:rPr>
        <w:t xml:space="preserve"> </w:t>
      </w:r>
      <w:r w:rsidRPr="000E54E1">
        <w:rPr>
          <w:color w:val="000000" w:themeColor="text1"/>
        </w:rPr>
        <w:t>complies</w:t>
      </w:r>
      <w:r w:rsidRPr="000E54E1">
        <w:rPr>
          <w:color w:val="000000" w:themeColor="text1"/>
          <w:spacing w:val="-11"/>
        </w:rPr>
        <w:t xml:space="preserve"> </w:t>
      </w:r>
      <w:r w:rsidRPr="000E54E1">
        <w:rPr>
          <w:color w:val="000000" w:themeColor="text1"/>
        </w:rPr>
        <w:t>with</w:t>
      </w:r>
      <w:r w:rsidRPr="000E54E1">
        <w:rPr>
          <w:color w:val="000000" w:themeColor="text1"/>
          <w:spacing w:val="-7"/>
        </w:rPr>
        <w:t xml:space="preserve"> </w:t>
      </w:r>
      <w:r w:rsidRPr="000E54E1">
        <w:rPr>
          <w:color w:val="000000" w:themeColor="text1"/>
        </w:rPr>
        <w:t>the</w:t>
      </w:r>
      <w:r w:rsidRPr="000E54E1">
        <w:rPr>
          <w:color w:val="000000" w:themeColor="text1"/>
          <w:spacing w:val="-7"/>
        </w:rPr>
        <w:t xml:space="preserve"> </w:t>
      </w:r>
      <w:r w:rsidRPr="000E54E1">
        <w:rPr>
          <w:color w:val="000000" w:themeColor="text1"/>
        </w:rPr>
        <w:t>requirements</w:t>
      </w:r>
      <w:r w:rsidRPr="000E54E1">
        <w:rPr>
          <w:color w:val="000000" w:themeColor="text1"/>
          <w:spacing w:val="-7"/>
        </w:rPr>
        <w:t xml:space="preserve"> </w:t>
      </w:r>
      <w:r w:rsidRPr="000E54E1">
        <w:rPr>
          <w:color w:val="000000" w:themeColor="text1"/>
        </w:rPr>
        <w:t>of</w:t>
      </w:r>
      <w:r w:rsidRPr="000E54E1">
        <w:rPr>
          <w:color w:val="000000" w:themeColor="text1"/>
          <w:spacing w:val="-13"/>
        </w:rPr>
        <w:t xml:space="preserve"> </w:t>
      </w:r>
      <w:proofErr w:type="spellStart"/>
      <w:r w:rsidRPr="000E54E1">
        <w:rPr>
          <w:i/>
          <w:color w:val="000000" w:themeColor="text1"/>
        </w:rPr>
        <w:t>Bí</w:t>
      </w:r>
      <w:proofErr w:type="spellEnd"/>
      <w:r w:rsidRPr="000E54E1">
        <w:rPr>
          <w:i/>
          <w:color w:val="000000" w:themeColor="text1"/>
          <w:spacing w:val="-7"/>
        </w:rPr>
        <w:t xml:space="preserve"> </w:t>
      </w:r>
      <w:proofErr w:type="spellStart"/>
      <w:r w:rsidRPr="000E54E1">
        <w:rPr>
          <w:i/>
          <w:color w:val="000000" w:themeColor="text1"/>
        </w:rPr>
        <w:t>Cineálta</w:t>
      </w:r>
      <w:proofErr w:type="spellEnd"/>
      <w:r w:rsidRPr="000E54E1">
        <w:rPr>
          <w:i/>
          <w:color w:val="000000" w:themeColor="text1"/>
        </w:rPr>
        <w:t>:</w:t>
      </w:r>
      <w:r w:rsidRPr="000E54E1">
        <w:rPr>
          <w:i/>
          <w:color w:val="000000" w:themeColor="text1"/>
          <w:spacing w:val="-7"/>
        </w:rPr>
        <w:t xml:space="preserve"> </w:t>
      </w:r>
      <w:r w:rsidRPr="000E54E1">
        <w:rPr>
          <w:i/>
          <w:color w:val="000000" w:themeColor="text1"/>
        </w:rPr>
        <w:t>Procedures</w:t>
      </w:r>
      <w:r w:rsidRPr="000E54E1">
        <w:rPr>
          <w:i/>
          <w:color w:val="000000" w:themeColor="text1"/>
          <w:spacing w:val="-9"/>
        </w:rPr>
        <w:t xml:space="preserve"> </w:t>
      </w:r>
      <w:r w:rsidRPr="000E54E1">
        <w:rPr>
          <w:i/>
          <w:color w:val="000000" w:themeColor="text1"/>
        </w:rPr>
        <w:t>to</w:t>
      </w:r>
      <w:r w:rsidRPr="000E54E1">
        <w:rPr>
          <w:i/>
          <w:color w:val="000000" w:themeColor="text1"/>
          <w:spacing w:val="-7"/>
        </w:rPr>
        <w:t xml:space="preserve"> </w:t>
      </w:r>
      <w:r w:rsidRPr="000E54E1">
        <w:rPr>
          <w:i/>
          <w:color w:val="000000" w:themeColor="text1"/>
        </w:rPr>
        <w:t>Prevent</w:t>
      </w:r>
      <w:r w:rsidRPr="000E54E1">
        <w:rPr>
          <w:i/>
          <w:color w:val="000000" w:themeColor="text1"/>
          <w:spacing w:val="-7"/>
        </w:rPr>
        <w:t xml:space="preserve"> </w:t>
      </w:r>
      <w:r w:rsidRPr="000E54E1">
        <w:rPr>
          <w:i/>
          <w:color w:val="000000" w:themeColor="text1"/>
        </w:rPr>
        <w:t xml:space="preserve">and Address Bullying Behaviour for Primary and Post-Primary Schools </w:t>
      </w:r>
      <w:r w:rsidRPr="000E54E1">
        <w:rPr>
          <w:color w:val="000000" w:themeColor="text1"/>
        </w:rPr>
        <w:t>2024.</w:t>
      </w:r>
    </w:p>
    <w:p w:rsidRPr="000E54E1" w:rsidR="00DF5A18" w:rsidP="000E54E1" w:rsidRDefault="00DF5A18" w14:paraId="074DA4D2" w14:textId="77777777">
      <w:pPr>
        <w:pStyle w:val="BodyText"/>
        <w:spacing w:before="113" w:line="360" w:lineRule="auto"/>
        <w:ind w:left="1254" w:right="186"/>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board</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of</w:t>
      </w:r>
      <w:r w:rsidRPr="000E54E1">
        <w:rPr>
          <w:rFonts w:ascii="Times New Roman" w:hAnsi="Times New Roman" w:cs="Times New Roman"/>
          <w:color w:val="000000" w:themeColor="text1"/>
          <w:spacing w:val="-7"/>
          <w:sz w:val="24"/>
          <w:szCs w:val="24"/>
        </w:rPr>
        <w:t xml:space="preserve"> </w:t>
      </w:r>
      <w:r w:rsidRPr="000E54E1">
        <w:rPr>
          <w:rFonts w:ascii="Times New Roman" w:hAnsi="Times New Roman" w:cs="Times New Roman"/>
          <w:color w:val="000000" w:themeColor="text1"/>
          <w:sz w:val="24"/>
          <w:szCs w:val="24"/>
        </w:rPr>
        <w:t>management</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acknowledges</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that</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bullying</w:t>
      </w:r>
      <w:r w:rsidRPr="000E54E1">
        <w:rPr>
          <w:rFonts w:ascii="Times New Roman" w:hAnsi="Times New Roman" w:cs="Times New Roman"/>
          <w:color w:val="000000" w:themeColor="text1"/>
          <w:spacing w:val="-3"/>
          <w:sz w:val="24"/>
          <w:szCs w:val="24"/>
        </w:rPr>
        <w:t xml:space="preserve">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interferes</w:t>
      </w:r>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with</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rights of</w:t>
      </w:r>
      <w:r w:rsidRPr="000E54E1">
        <w:rPr>
          <w:rFonts w:ascii="Times New Roman" w:hAnsi="Times New Roman" w:cs="Times New Roman"/>
          <w:color w:val="000000" w:themeColor="text1"/>
          <w:spacing w:val="-7"/>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child</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as</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set</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out</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in</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United</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Nations</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Convention</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on</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Rights</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of</w:t>
      </w:r>
      <w:r w:rsidRPr="000E54E1">
        <w:rPr>
          <w:rFonts w:ascii="Times New Roman" w:hAnsi="Times New Roman" w:cs="Times New Roman"/>
          <w:color w:val="000000" w:themeColor="text1"/>
          <w:spacing w:val="-7"/>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Child.</w:t>
      </w:r>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We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 xml:space="preserve">all, as a school community, have a responsibility to work together to prevent and address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 xml:space="preserve"> and to deal with the negative impact of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w:t>
      </w:r>
    </w:p>
    <w:p w:rsidRPr="000E54E1" w:rsidR="00DF5A18" w:rsidP="000E54E1" w:rsidRDefault="00DF5A18" w14:paraId="48B8BABF" w14:textId="77777777">
      <w:pPr>
        <w:pStyle w:val="BodyText"/>
        <w:spacing w:before="114" w:line="360" w:lineRule="auto"/>
        <w:ind w:left="1254"/>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We are committed to ensuring that all students who attend our school are kept safe from harm</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and</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that</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wellbeing</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of</w:t>
      </w:r>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our</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students</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is</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at</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forefront</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of</w:t>
      </w:r>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everything</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that</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we</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do.</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 xml:space="preserve">We </w:t>
      </w:r>
      <w:proofErr w:type="spellStart"/>
      <w:r w:rsidRPr="000E54E1">
        <w:rPr>
          <w:rFonts w:ascii="Times New Roman" w:hAnsi="Times New Roman" w:cs="Times New Roman"/>
          <w:color w:val="000000" w:themeColor="text1"/>
          <w:sz w:val="24"/>
          <w:szCs w:val="24"/>
        </w:rPr>
        <w:t>recognise</w:t>
      </w:r>
      <w:proofErr w:type="spellEnd"/>
      <w:r w:rsidRPr="000E54E1">
        <w:rPr>
          <w:rFonts w:ascii="Times New Roman" w:hAnsi="Times New Roman" w:cs="Times New Roman"/>
          <w:color w:val="000000" w:themeColor="text1"/>
          <w:sz w:val="24"/>
          <w:szCs w:val="24"/>
        </w:rPr>
        <w:t xml:space="preserve"> the negative impact that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can have on the lives of</w:t>
      </w:r>
      <w:r w:rsidRPr="000E54E1">
        <w:rPr>
          <w:rFonts w:ascii="Times New Roman" w:hAnsi="Times New Roman" w:cs="Times New Roman"/>
          <w:color w:val="000000" w:themeColor="text1"/>
          <w:spacing w:val="-2"/>
          <w:sz w:val="24"/>
          <w:szCs w:val="24"/>
        </w:rPr>
        <w:t xml:space="preserve"> </w:t>
      </w:r>
      <w:r w:rsidRPr="000E54E1">
        <w:rPr>
          <w:rFonts w:ascii="Times New Roman" w:hAnsi="Times New Roman" w:cs="Times New Roman"/>
          <w:color w:val="000000" w:themeColor="text1"/>
          <w:sz w:val="24"/>
          <w:szCs w:val="24"/>
        </w:rPr>
        <w:t>our</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 xml:space="preserve">students and we are fully committed to preventing and addressing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w:t>
      </w:r>
    </w:p>
    <w:p w:rsidRPr="000E54E1" w:rsidR="00DF5A18" w:rsidP="1C0A77BE" w:rsidRDefault="00DF5A18" w14:textId="77777777" w14:paraId="783C37DF">
      <w:pPr>
        <w:pStyle w:val="BodyText"/>
        <w:spacing w:before="114" w:line="360" w:lineRule="auto"/>
        <w:ind w:left="1254" w:right="124"/>
        <w:rPr>
          <w:rFonts w:ascii="Times New Roman" w:hAnsi="Times New Roman" w:cs="Times New Roman"/>
          <w:i w:val="1"/>
          <w:iCs w:val="1"/>
          <w:color w:val="000000" w:themeColor="text1" w:themeTint="FF" w:themeShade="FF"/>
          <w:sz w:val="24"/>
          <w:szCs w:val="24"/>
        </w:rPr>
      </w:pPr>
      <w:r w:rsidRPr="1C0A77BE" w:rsidR="00DF5A18">
        <w:rPr>
          <w:rFonts w:ascii="Times New Roman" w:hAnsi="Times New Roman" w:cs="Times New Roman"/>
          <w:i w:val="1"/>
          <w:iCs w:val="1"/>
          <w:color w:val="000000" w:themeColor="text1"/>
          <w:sz w:val="24"/>
          <w:szCs w:val="24"/>
        </w:rPr>
        <w:t>We confirm that</w:t>
      </w:r>
      <w:r w:rsidRPr="1C0A77BE" w:rsidR="00DF5A18">
        <w:rPr>
          <w:rFonts w:ascii="Times New Roman" w:hAnsi="Times New Roman" w:cs="Times New Roman"/>
          <w:i w:val="1"/>
          <w:iCs w:val="1"/>
          <w:color w:val="000000" w:themeColor="text1"/>
          <w:spacing w:val="-2"/>
          <w:sz w:val="24"/>
          <w:szCs w:val="24"/>
        </w:rPr>
        <w:t xml:space="preserve"> </w:t>
      </w:r>
      <w:r w:rsidRPr="1C0A77BE" w:rsidR="00DF5A18">
        <w:rPr>
          <w:rFonts w:ascii="Times New Roman" w:hAnsi="Times New Roman" w:cs="Times New Roman"/>
          <w:i w:val="1"/>
          <w:iCs w:val="1"/>
          <w:color w:val="000000" w:themeColor="text1"/>
          <w:sz w:val="24"/>
          <w:szCs w:val="24"/>
        </w:rPr>
        <w:t>we</w:t>
      </w:r>
      <w:r w:rsidRPr="1C0A77BE" w:rsidR="00DF5A18">
        <w:rPr>
          <w:rFonts w:ascii="Times New Roman" w:hAnsi="Times New Roman" w:cs="Times New Roman"/>
          <w:i w:val="1"/>
          <w:iCs w:val="1"/>
          <w:color w:val="000000" w:themeColor="text1"/>
          <w:spacing w:val="-2"/>
          <w:sz w:val="24"/>
          <w:szCs w:val="24"/>
        </w:rPr>
        <w:t xml:space="preserve"> </w:t>
      </w:r>
      <w:r w:rsidRPr="1C0A77BE" w:rsidR="00DF5A18">
        <w:rPr>
          <w:rFonts w:ascii="Times New Roman" w:hAnsi="Times New Roman" w:cs="Times New Roman"/>
          <w:i w:val="1"/>
          <w:iCs w:val="1"/>
          <w:color w:val="000000" w:themeColor="text1"/>
          <w:sz w:val="24"/>
          <w:szCs w:val="24"/>
        </w:rPr>
        <w:t>will, in accordance</w:t>
      </w:r>
      <w:r w:rsidRPr="1C0A77BE" w:rsidR="00DF5A18">
        <w:rPr>
          <w:rFonts w:ascii="Times New Roman" w:hAnsi="Times New Roman" w:cs="Times New Roman"/>
          <w:i w:val="1"/>
          <w:iCs w:val="1"/>
          <w:color w:val="000000" w:themeColor="text1"/>
          <w:spacing w:val="-2"/>
          <w:sz w:val="24"/>
          <w:szCs w:val="24"/>
        </w:rPr>
        <w:t xml:space="preserve"> </w:t>
      </w:r>
      <w:r w:rsidRPr="1C0A77BE" w:rsidR="00DF5A18">
        <w:rPr>
          <w:rFonts w:ascii="Times New Roman" w:hAnsi="Times New Roman" w:cs="Times New Roman"/>
          <w:i w:val="1"/>
          <w:iCs w:val="1"/>
          <w:color w:val="000000" w:themeColor="text1"/>
          <w:sz w:val="24"/>
          <w:szCs w:val="24"/>
        </w:rPr>
        <w:t>with our</w:t>
      </w:r>
      <w:r w:rsidRPr="1C0A77BE" w:rsidR="00DF5A18">
        <w:rPr>
          <w:rFonts w:ascii="Times New Roman" w:hAnsi="Times New Roman" w:cs="Times New Roman"/>
          <w:i w:val="1"/>
          <w:iCs w:val="1"/>
          <w:color w:val="000000" w:themeColor="text1"/>
          <w:spacing w:val="-2"/>
          <w:sz w:val="24"/>
          <w:szCs w:val="24"/>
        </w:rPr>
        <w:t xml:space="preserve"> </w:t>
      </w:r>
      <w:r w:rsidRPr="1C0A77BE" w:rsidR="00DF5A18">
        <w:rPr>
          <w:rFonts w:ascii="Times New Roman" w:hAnsi="Times New Roman" w:cs="Times New Roman"/>
          <w:i w:val="1"/>
          <w:iCs w:val="1"/>
          <w:color w:val="000000" w:themeColor="text1"/>
          <w:sz w:val="24"/>
          <w:szCs w:val="24"/>
        </w:rPr>
        <w:t>obligations under</w:t>
      </w:r>
      <w:r w:rsidRPr="1C0A77BE" w:rsidR="00DF5A18">
        <w:rPr>
          <w:rFonts w:ascii="Times New Roman" w:hAnsi="Times New Roman" w:cs="Times New Roman"/>
          <w:i w:val="1"/>
          <w:iCs w:val="1"/>
          <w:color w:val="000000" w:themeColor="text1"/>
          <w:spacing w:val="-2"/>
          <w:sz w:val="24"/>
          <w:szCs w:val="24"/>
        </w:rPr>
        <w:t xml:space="preserve"> </w:t>
      </w:r>
      <w:r w:rsidRPr="1C0A77BE" w:rsidR="00DF5A18">
        <w:rPr>
          <w:rFonts w:ascii="Times New Roman" w:hAnsi="Times New Roman" w:cs="Times New Roman"/>
          <w:i w:val="1"/>
          <w:iCs w:val="1"/>
          <w:color w:val="000000" w:themeColor="text1"/>
          <w:sz w:val="24"/>
          <w:szCs w:val="24"/>
        </w:rPr>
        <w:t>equality</w:t>
      </w:r>
      <w:r w:rsidRPr="1C0A77BE" w:rsidR="00DF5A18">
        <w:rPr>
          <w:rFonts w:ascii="Times New Roman" w:hAnsi="Times New Roman" w:cs="Times New Roman"/>
          <w:i w:val="1"/>
          <w:iCs w:val="1"/>
          <w:color w:val="000000" w:themeColor="text1"/>
          <w:spacing w:val="-3"/>
          <w:sz w:val="24"/>
          <w:szCs w:val="24"/>
        </w:rPr>
        <w:t xml:space="preserve"> </w:t>
      </w:r>
      <w:r w:rsidRPr="1C0A77BE" w:rsidR="00DF5A18">
        <w:rPr>
          <w:rFonts w:ascii="Times New Roman" w:hAnsi="Times New Roman" w:cs="Times New Roman"/>
          <w:i w:val="1"/>
          <w:iCs w:val="1"/>
          <w:color w:val="000000" w:themeColor="text1"/>
          <w:sz w:val="24"/>
          <w:szCs w:val="24"/>
        </w:rPr>
        <w:t>legislation, take all</w:t>
      </w:r>
      <w:r w:rsidRPr="1C0A77BE" w:rsidR="00DF5A18">
        <w:rPr>
          <w:rFonts w:ascii="Times New Roman" w:hAnsi="Times New Roman" w:cs="Times New Roman"/>
          <w:i w:val="1"/>
          <w:iCs w:val="1"/>
          <w:color w:val="000000" w:themeColor="text1"/>
          <w:spacing w:val="-5"/>
          <w:sz w:val="24"/>
          <w:szCs w:val="24"/>
        </w:rPr>
        <w:t xml:space="preserve"> </w:t>
      </w:r>
      <w:r w:rsidRPr="1C0A77BE" w:rsidR="00DF5A18">
        <w:rPr>
          <w:rFonts w:ascii="Times New Roman" w:hAnsi="Times New Roman" w:cs="Times New Roman"/>
          <w:i w:val="1"/>
          <w:iCs w:val="1"/>
          <w:color w:val="000000" w:themeColor="text1"/>
          <w:sz w:val="24"/>
          <w:szCs w:val="24"/>
        </w:rPr>
        <w:t>such</w:t>
      </w:r>
      <w:r w:rsidRPr="1C0A77BE" w:rsidR="00DF5A18">
        <w:rPr>
          <w:rFonts w:ascii="Times New Roman" w:hAnsi="Times New Roman" w:cs="Times New Roman"/>
          <w:i w:val="1"/>
          <w:iCs w:val="1"/>
          <w:color w:val="000000" w:themeColor="text1"/>
          <w:spacing w:val="-5"/>
          <w:sz w:val="24"/>
          <w:szCs w:val="24"/>
        </w:rPr>
        <w:t xml:space="preserve"> </w:t>
      </w:r>
      <w:r w:rsidRPr="1C0A77BE" w:rsidR="00DF5A18">
        <w:rPr>
          <w:rFonts w:ascii="Times New Roman" w:hAnsi="Times New Roman" w:cs="Times New Roman"/>
          <w:i w:val="1"/>
          <w:iCs w:val="1"/>
          <w:color w:val="000000" w:themeColor="text1"/>
          <w:sz w:val="24"/>
          <w:szCs w:val="24"/>
        </w:rPr>
        <w:t>steps</w:t>
      </w:r>
      <w:r w:rsidRPr="1C0A77BE" w:rsidR="00DF5A18">
        <w:rPr>
          <w:rFonts w:ascii="Times New Roman" w:hAnsi="Times New Roman" w:cs="Times New Roman"/>
          <w:i w:val="1"/>
          <w:iCs w:val="1"/>
          <w:color w:val="000000" w:themeColor="text1"/>
          <w:spacing w:val="-5"/>
          <w:sz w:val="24"/>
          <w:szCs w:val="24"/>
        </w:rPr>
        <w:t xml:space="preserve"> </w:t>
      </w:r>
      <w:r w:rsidRPr="1C0A77BE" w:rsidR="00DF5A18">
        <w:rPr>
          <w:rFonts w:ascii="Times New Roman" w:hAnsi="Times New Roman" w:cs="Times New Roman"/>
          <w:i w:val="1"/>
          <w:iCs w:val="1"/>
          <w:color w:val="000000" w:themeColor="text1"/>
          <w:sz w:val="24"/>
          <w:szCs w:val="24"/>
        </w:rPr>
        <w:t>that</w:t>
      </w:r>
      <w:r w:rsidRPr="1C0A77BE" w:rsidR="00DF5A18">
        <w:rPr>
          <w:rFonts w:ascii="Times New Roman" w:hAnsi="Times New Roman" w:cs="Times New Roman"/>
          <w:i w:val="1"/>
          <w:iCs w:val="1"/>
          <w:color w:val="000000" w:themeColor="text1"/>
          <w:spacing w:val="-5"/>
          <w:sz w:val="24"/>
          <w:szCs w:val="24"/>
        </w:rPr>
        <w:t xml:space="preserve"> </w:t>
      </w:r>
      <w:r w:rsidRPr="1C0A77BE" w:rsidR="00DF5A18">
        <w:rPr>
          <w:rFonts w:ascii="Times New Roman" w:hAnsi="Times New Roman" w:cs="Times New Roman"/>
          <w:i w:val="1"/>
          <w:iCs w:val="1"/>
          <w:color w:val="000000" w:themeColor="text1"/>
          <w:sz w:val="24"/>
          <w:szCs w:val="24"/>
        </w:rPr>
        <w:t>are</w:t>
      </w:r>
      <w:r w:rsidRPr="1C0A77BE" w:rsidR="00DF5A18">
        <w:rPr>
          <w:rFonts w:ascii="Times New Roman" w:hAnsi="Times New Roman" w:cs="Times New Roman"/>
          <w:i w:val="1"/>
          <w:iCs w:val="1"/>
          <w:color w:val="000000" w:themeColor="text1"/>
          <w:spacing w:val="-5"/>
          <w:sz w:val="24"/>
          <w:szCs w:val="24"/>
        </w:rPr>
        <w:t xml:space="preserve"> </w:t>
      </w:r>
      <w:r w:rsidRPr="1C0A77BE" w:rsidR="00DF5A18">
        <w:rPr>
          <w:rFonts w:ascii="Times New Roman" w:hAnsi="Times New Roman" w:cs="Times New Roman"/>
          <w:i w:val="1"/>
          <w:iCs w:val="1"/>
          <w:color w:val="000000" w:themeColor="text1"/>
          <w:sz w:val="24"/>
          <w:szCs w:val="24"/>
        </w:rPr>
        <w:t>reasonably</w:t>
      </w:r>
      <w:r w:rsidRPr="1C0A77BE" w:rsidR="00DF5A18">
        <w:rPr>
          <w:rFonts w:ascii="Times New Roman" w:hAnsi="Times New Roman" w:cs="Times New Roman"/>
          <w:i w:val="1"/>
          <w:iCs w:val="1"/>
          <w:color w:val="000000" w:themeColor="text1"/>
          <w:spacing w:val="-11"/>
          <w:sz w:val="24"/>
          <w:szCs w:val="24"/>
        </w:rPr>
        <w:t xml:space="preserve"> </w:t>
      </w:r>
      <w:r w:rsidRPr="1C0A77BE" w:rsidR="00DF5A18">
        <w:rPr>
          <w:rFonts w:ascii="Times New Roman" w:hAnsi="Times New Roman" w:cs="Times New Roman"/>
          <w:i w:val="1"/>
          <w:iCs w:val="1"/>
          <w:color w:val="000000" w:themeColor="text1"/>
          <w:sz w:val="24"/>
          <w:szCs w:val="24"/>
        </w:rPr>
        <w:t>practicable</w:t>
      </w:r>
      <w:r w:rsidRPr="1C0A77BE" w:rsidR="00DF5A18">
        <w:rPr>
          <w:rFonts w:ascii="Times New Roman" w:hAnsi="Times New Roman" w:cs="Times New Roman"/>
          <w:i w:val="1"/>
          <w:iCs w:val="1"/>
          <w:color w:val="000000" w:themeColor="text1"/>
          <w:spacing w:val="-5"/>
          <w:sz w:val="24"/>
          <w:szCs w:val="24"/>
        </w:rPr>
        <w:t xml:space="preserve"> </w:t>
      </w:r>
      <w:r w:rsidRPr="1C0A77BE" w:rsidR="00DF5A18">
        <w:rPr>
          <w:rFonts w:ascii="Times New Roman" w:hAnsi="Times New Roman" w:cs="Times New Roman"/>
          <w:i w:val="1"/>
          <w:iCs w:val="1"/>
          <w:color w:val="000000" w:themeColor="text1"/>
          <w:sz w:val="24"/>
          <w:szCs w:val="24"/>
        </w:rPr>
        <w:t>to</w:t>
      </w:r>
      <w:r w:rsidRPr="1C0A77BE" w:rsidR="00DF5A18">
        <w:rPr>
          <w:rFonts w:ascii="Times New Roman" w:hAnsi="Times New Roman" w:cs="Times New Roman"/>
          <w:i w:val="1"/>
          <w:iCs w:val="1"/>
          <w:color w:val="000000" w:themeColor="text1"/>
          <w:spacing w:val="-5"/>
          <w:sz w:val="24"/>
          <w:szCs w:val="24"/>
        </w:rPr>
        <w:t xml:space="preserve"> </w:t>
      </w:r>
      <w:r w:rsidRPr="1C0A77BE" w:rsidR="00DF5A18">
        <w:rPr>
          <w:rFonts w:ascii="Times New Roman" w:hAnsi="Times New Roman" w:cs="Times New Roman"/>
          <w:i w:val="1"/>
          <w:iCs w:val="1"/>
          <w:color w:val="000000" w:themeColor="text1"/>
          <w:sz w:val="24"/>
          <w:szCs w:val="24"/>
        </w:rPr>
        <w:t>prevent</w:t>
      </w:r>
      <w:r w:rsidRPr="1C0A77BE" w:rsidR="00DF5A18">
        <w:rPr>
          <w:rFonts w:ascii="Times New Roman" w:hAnsi="Times New Roman" w:cs="Times New Roman"/>
          <w:i w:val="1"/>
          <w:iCs w:val="1"/>
          <w:color w:val="000000" w:themeColor="text1"/>
          <w:spacing w:val="-5"/>
          <w:sz w:val="24"/>
          <w:szCs w:val="24"/>
        </w:rPr>
        <w:t xml:space="preserve"> </w:t>
      </w:r>
      <w:r w:rsidRPr="1C0A77BE" w:rsidR="00DF5A18">
        <w:rPr>
          <w:rFonts w:ascii="Times New Roman" w:hAnsi="Times New Roman" w:cs="Times New Roman"/>
          <w:i w:val="1"/>
          <w:iCs w:val="1"/>
          <w:color w:val="000000" w:themeColor="text1"/>
          <w:sz w:val="24"/>
          <w:szCs w:val="24"/>
        </w:rPr>
        <w:t>the</w:t>
      </w:r>
      <w:r w:rsidRPr="1C0A77BE" w:rsidR="00DF5A18">
        <w:rPr>
          <w:rFonts w:ascii="Times New Roman" w:hAnsi="Times New Roman" w:cs="Times New Roman"/>
          <w:i w:val="1"/>
          <w:iCs w:val="1"/>
          <w:color w:val="000000" w:themeColor="text1"/>
          <w:spacing w:val="-5"/>
          <w:sz w:val="24"/>
          <w:szCs w:val="24"/>
        </w:rPr>
        <w:t xml:space="preserve"> </w:t>
      </w:r>
      <w:r w:rsidRPr="1C0A77BE" w:rsidR="00DF5A18">
        <w:rPr>
          <w:rFonts w:ascii="Times New Roman" w:hAnsi="Times New Roman" w:cs="Times New Roman"/>
          <w:i w:val="1"/>
          <w:iCs w:val="1"/>
          <w:color w:val="000000" w:themeColor="text1"/>
          <w:sz w:val="24"/>
          <w:szCs w:val="24"/>
        </w:rPr>
        <w:t>harassment</w:t>
      </w:r>
      <w:r w:rsidRPr="1C0A77BE" w:rsidR="00DF5A18">
        <w:rPr>
          <w:rFonts w:ascii="Times New Roman" w:hAnsi="Times New Roman" w:cs="Times New Roman"/>
          <w:i w:val="1"/>
          <w:iCs w:val="1"/>
          <w:color w:val="000000" w:themeColor="text1"/>
          <w:spacing w:val="-5"/>
          <w:sz w:val="24"/>
          <w:szCs w:val="24"/>
        </w:rPr>
        <w:t xml:space="preserve"> </w:t>
      </w:r>
      <w:r w:rsidRPr="1C0A77BE" w:rsidR="00DF5A18">
        <w:rPr>
          <w:rFonts w:ascii="Times New Roman" w:hAnsi="Times New Roman" w:cs="Times New Roman"/>
          <w:i w:val="1"/>
          <w:iCs w:val="1"/>
          <w:color w:val="000000" w:themeColor="text1"/>
          <w:sz w:val="24"/>
          <w:szCs w:val="24"/>
        </w:rPr>
        <w:t>of</w:t>
      </w:r>
      <w:r w:rsidRPr="1C0A77BE" w:rsidR="00DF5A18">
        <w:rPr>
          <w:rFonts w:ascii="Times New Roman" w:hAnsi="Times New Roman" w:cs="Times New Roman"/>
          <w:i w:val="1"/>
          <w:iCs w:val="1"/>
          <w:color w:val="000000" w:themeColor="text1"/>
          <w:spacing w:val="-9"/>
          <w:sz w:val="24"/>
          <w:szCs w:val="24"/>
        </w:rPr>
        <w:t xml:space="preserve"> </w:t>
      </w:r>
      <w:r w:rsidRPr="1C0A77BE" w:rsidR="00DF5A18">
        <w:rPr>
          <w:rFonts w:ascii="Times New Roman" w:hAnsi="Times New Roman" w:cs="Times New Roman"/>
          <w:i w:val="1"/>
          <w:iCs w:val="1"/>
          <w:color w:val="000000" w:themeColor="text1"/>
          <w:sz w:val="24"/>
          <w:szCs w:val="24"/>
        </w:rPr>
        <w:t>students</w:t>
      </w:r>
      <w:r w:rsidRPr="1C0A77BE" w:rsidR="00DF5A18">
        <w:rPr>
          <w:rFonts w:ascii="Times New Roman" w:hAnsi="Times New Roman" w:cs="Times New Roman"/>
          <w:i w:val="1"/>
          <w:iCs w:val="1"/>
          <w:color w:val="000000" w:themeColor="text1"/>
          <w:spacing w:val="-5"/>
          <w:sz w:val="24"/>
          <w:szCs w:val="24"/>
        </w:rPr>
        <w:t xml:space="preserve"> </w:t>
      </w:r>
      <w:r w:rsidRPr="1C0A77BE" w:rsidR="00DF5A18">
        <w:rPr>
          <w:rFonts w:ascii="Times New Roman" w:hAnsi="Times New Roman" w:cs="Times New Roman"/>
          <w:i w:val="1"/>
          <w:iCs w:val="1"/>
          <w:color w:val="000000" w:themeColor="text1"/>
          <w:sz w:val="24"/>
          <w:szCs w:val="24"/>
        </w:rPr>
        <w:t>or</w:t>
      </w:r>
      <w:r w:rsidRPr="1C0A77BE" w:rsidR="00DF5A18">
        <w:rPr>
          <w:rFonts w:ascii="Times New Roman" w:hAnsi="Times New Roman" w:cs="Times New Roman"/>
          <w:i w:val="1"/>
          <w:iCs w:val="1"/>
          <w:color w:val="000000" w:themeColor="text1"/>
          <w:spacing w:val="-10"/>
          <w:sz w:val="24"/>
          <w:szCs w:val="24"/>
        </w:rPr>
        <w:t xml:space="preserve"> </w:t>
      </w:r>
      <w:r w:rsidRPr="1C0A77BE" w:rsidR="00DF5A18">
        <w:rPr>
          <w:rFonts w:ascii="Times New Roman" w:hAnsi="Times New Roman" w:cs="Times New Roman"/>
          <w:i w:val="1"/>
          <w:iCs w:val="1"/>
          <w:color w:val="000000" w:themeColor="text1"/>
          <w:sz w:val="24"/>
          <w:szCs w:val="24"/>
        </w:rPr>
        <w:t xml:space="preserve">staﬀ on any of the nine grounds specified: gender, civil status, family status, sexual </w:t>
      </w:r>
      <w:r w:rsidRPr="1C0A77BE" w:rsidR="00DF5A18">
        <w:rPr>
          <w:rFonts w:ascii="Times New Roman" w:hAnsi="Times New Roman" w:cs="Times New Roman"/>
          <w:i w:val="1"/>
          <w:iCs w:val="1"/>
          <w:color w:val="000000" w:themeColor="text1"/>
          <w:sz w:val="24"/>
          <w:szCs w:val="24"/>
        </w:rPr>
        <w:lastRenderedPageBreak/>
        <w:t xml:space="preserve">orientation, religion, age, disability, race and membership of the </w:t>
      </w:r>
      <w:r w:rsidRPr="1C0A77BE" w:rsidR="00DF5A18">
        <w:rPr>
          <w:rFonts w:ascii="Times New Roman" w:hAnsi="Times New Roman" w:cs="Times New Roman"/>
          <w:i w:val="1"/>
          <w:iCs w:val="1"/>
          <w:color w:val="000000" w:themeColor="text1"/>
          <w:sz w:val="24"/>
          <w:szCs w:val="24"/>
        </w:rPr>
        <w:t>Traveller</w:t>
      </w:r>
      <w:r w:rsidRPr="1C0A77BE" w:rsidR="00DF5A18">
        <w:rPr>
          <w:rFonts w:ascii="Times New Roman" w:hAnsi="Times New Roman" w:cs="Times New Roman"/>
          <w:i w:val="1"/>
          <w:iCs w:val="1"/>
          <w:color w:val="000000" w:themeColor="text1"/>
          <w:sz w:val="24"/>
          <w:szCs w:val="24"/>
        </w:rPr>
        <w:t xml:space="preserve"> community.</w:t>
      </w:r>
    </w:p>
    <w:p w:rsidRPr="000E54E1" w:rsidR="00DF5A18" w:rsidP="1C0A77BE" w:rsidRDefault="00DF5A18" w14:paraId="4DC9F849" w14:textId="505E4DED">
      <w:pPr>
        <w:spacing w:before="0" w:beforeAutospacing="off" w:after="160" w:afterAutospacing="off" w:line="360" w:lineRule="auto"/>
        <w:ind w:left="1254"/>
        <w:jc w:val="both"/>
        <w:rPr>
          <w:rFonts w:ascii="Times New Roman" w:hAnsi="Times New Roman" w:eastAsia="Times New Roman" w:cs="Times New Roman"/>
          <w:b w:val="0"/>
          <w:bCs w:val="0"/>
          <w:i w:val="1"/>
          <w:iCs w:val="1"/>
          <w:noProof w:val="0"/>
          <w:color w:val="auto"/>
          <w:sz w:val="24"/>
          <w:szCs w:val="24"/>
          <w:lang w:val="en-US"/>
        </w:rPr>
      </w:pPr>
      <w:r w:rsidRPr="1C0A77BE" w:rsidR="570FA6C0">
        <w:rPr>
          <w:rFonts w:ascii="Times New Roman" w:hAnsi="Times New Roman" w:eastAsia="Times New Roman" w:cs="Times New Roman"/>
          <w:b w:val="0"/>
          <w:bCs w:val="0"/>
          <w:i w:val="1"/>
          <w:iCs w:val="1"/>
          <w:noProof w:val="0"/>
          <w:color w:val="auto"/>
          <w:sz w:val="24"/>
          <w:szCs w:val="24"/>
          <w:lang w:val="en-US"/>
        </w:rPr>
        <w:t xml:space="preserve">We confirm that we will take all steps that are reasonably </w:t>
      </w:r>
      <w:r w:rsidRPr="1C0A77BE" w:rsidR="570FA6C0">
        <w:rPr>
          <w:rFonts w:ascii="Times New Roman" w:hAnsi="Times New Roman" w:eastAsia="Times New Roman" w:cs="Times New Roman"/>
          <w:b w:val="0"/>
          <w:bCs w:val="0"/>
          <w:i w:val="1"/>
          <w:iCs w:val="1"/>
          <w:noProof w:val="0"/>
          <w:color w:val="auto"/>
          <w:sz w:val="24"/>
          <w:szCs w:val="24"/>
          <w:lang w:val="en-US"/>
        </w:rPr>
        <w:t>practicable</w:t>
      </w:r>
      <w:r w:rsidRPr="1C0A77BE" w:rsidR="570FA6C0">
        <w:rPr>
          <w:rFonts w:ascii="Times New Roman" w:hAnsi="Times New Roman" w:eastAsia="Times New Roman" w:cs="Times New Roman"/>
          <w:b w:val="0"/>
          <w:bCs w:val="0"/>
          <w:i w:val="1"/>
          <w:iCs w:val="1"/>
          <w:noProof w:val="0"/>
          <w:color w:val="auto"/>
          <w:sz w:val="24"/>
          <w:szCs w:val="24"/>
          <w:lang w:val="en-US"/>
        </w:rPr>
        <w:t xml:space="preserve"> to prevent all bullying or harassment of our students in whatever form and however motivated.</w:t>
      </w:r>
    </w:p>
    <w:p w:rsidRPr="000E54E1" w:rsidR="00DF5A18" w:rsidP="1C0A77BE" w:rsidRDefault="00DF5A18" w14:paraId="4FA9663C" w14:textId="743B31BE">
      <w:pPr>
        <w:spacing w:before="0" w:beforeAutospacing="off" w:after="0" w:afterAutospacing="off" w:line="360" w:lineRule="auto"/>
        <w:ind w:left="1254"/>
        <w:jc w:val="both"/>
        <w:rPr>
          <w:rFonts w:ascii="Times New Roman" w:hAnsi="Times New Roman" w:eastAsia="Times New Roman" w:cs="Times New Roman"/>
          <w:b w:val="0"/>
          <w:bCs w:val="0"/>
          <w:i w:val="1"/>
          <w:iCs w:val="1"/>
          <w:noProof w:val="0"/>
          <w:color w:val="auto"/>
          <w:sz w:val="24"/>
          <w:szCs w:val="24"/>
          <w:lang w:val="en-US"/>
        </w:rPr>
      </w:pPr>
      <w:r w:rsidRPr="1C0A77BE" w:rsidR="570FA6C0">
        <w:rPr>
          <w:rFonts w:ascii="Times New Roman" w:hAnsi="Times New Roman" w:eastAsia="Times New Roman" w:cs="Times New Roman"/>
          <w:b w:val="0"/>
          <w:bCs w:val="0"/>
          <w:i w:val="1"/>
          <w:iCs w:val="1"/>
          <w:noProof w:val="0"/>
          <w:color w:val="auto"/>
          <w:sz w:val="24"/>
          <w:szCs w:val="24"/>
          <w:lang w:val="en-US"/>
        </w:rPr>
        <w:t xml:space="preserve">Catholic schools have a distinctive understanding of the human person, </w:t>
      </w:r>
      <w:r w:rsidRPr="1C0A77BE" w:rsidR="570FA6C0">
        <w:rPr>
          <w:rFonts w:ascii="Times New Roman" w:hAnsi="Times New Roman" w:eastAsia="Times New Roman" w:cs="Times New Roman"/>
          <w:b w:val="0"/>
          <w:bCs w:val="0"/>
          <w:i w:val="1"/>
          <w:iCs w:val="1"/>
          <w:noProof w:val="0"/>
          <w:color w:val="auto"/>
          <w:sz w:val="24"/>
          <w:szCs w:val="24"/>
          <w:lang w:val="en-US"/>
        </w:rPr>
        <w:t>recognising</w:t>
      </w:r>
      <w:r w:rsidRPr="1C0A77BE" w:rsidR="570FA6C0">
        <w:rPr>
          <w:rFonts w:ascii="Times New Roman" w:hAnsi="Times New Roman" w:eastAsia="Times New Roman" w:cs="Times New Roman"/>
          <w:b w:val="0"/>
          <w:bCs w:val="0"/>
          <w:i w:val="1"/>
          <w:iCs w:val="1"/>
          <w:noProof w:val="0"/>
          <w:color w:val="auto"/>
          <w:sz w:val="24"/>
          <w:szCs w:val="24"/>
          <w:lang w:val="en-US"/>
        </w:rPr>
        <w:t xml:space="preserve"> that every person is created in God's image and likeness and has inherent dignity as a child of God. This is the basis for ensuring that everybody in our school is treated with respect and care, </w:t>
      </w:r>
      <w:r w:rsidRPr="1C0A77BE" w:rsidR="570FA6C0">
        <w:rPr>
          <w:rFonts w:ascii="Times New Roman" w:hAnsi="Times New Roman" w:eastAsia="Times New Roman" w:cs="Times New Roman"/>
          <w:b w:val="0"/>
          <w:bCs w:val="0"/>
          <w:i w:val="1"/>
          <w:iCs w:val="1"/>
          <w:noProof w:val="0"/>
          <w:color w:val="auto"/>
          <w:sz w:val="24"/>
          <w:szCs w:val="24"/>
          <w:lang w:val="en-US"/>
        </w:rPr>
        <w:t>in accordance with</w:t>
      </w:r>
      <w:r w:rsidRPr="1C0A77BE" w:rsidR="570FA6C0">
        <w:rPr>
          <w:rFonts w:ascii="Times New Roman" w:hAnsi="Times New Roman" w:eastAsia="Times New Roman" w:cs="Times New Roman"/>
          <w:b w:val="0"/>
          <w:bCs w:val="0"/>
          <w:i w:val="1"/>
          <w:iCs w:val="1"/>
          <w:noProof w:val="0"/>
          <w:color w:val="auto"/>
          <w:sz w:val="24"/>
          <w:szCs w:val="24"/>
          <w:lang w:val="en-US"/>
        </w:rPr>
        <w:t xml:space="preserve"> the Catholic Schedule.</w:t>
      </w:r>
    </w:p>
    <w:p w:rsidRPr="000E54E1" w:rsidR="00DF5A18" w:rsidP="1C0A77BE" w:rsidRDefault="00DF5A18" w14:paraId="1CA73F25" w14:textId="73497982">
      <w:pPr>
        <w:spacing w:before="0" w:beforeAutospacing="off" w:after="0" w:afterAutospacing="off" w:line="360" w:lineRule="auto"/>
        <w:ind w:left="1254"/>
        <w:jc w:val="both"/>
        <w:rPr>
          <w:rFonts w:ascii="Times New Roman" w:hAnsi="Times New Roman" w:eastAsia="Times New Roman" w:cs="Times New Roman"/>
          <w:b w:val="0"/>
          <w:bCs w:val="0"/>
          <w:i w:val="1"/>
          <w:iCs w:val="1"/>
          <w:noProof w:val="0"/>
          <w:color w:val="auto"/>
          <w:sz w:val="24"/>
          <w:szCs w:val="24"/>
          <w:lang w:val="en-US"/>
        </w:rPr>
      </w:pPr>
      <w:r w:rsidRPr="1C0A77BE" w:rsidR="570FA6C0">
        <w:rPr>
          <w:rFonts w:ascii="Times New Roman" w:hAnsi="Times New Roman" w:eastAsia="Times New Roman" w:cs="Times New Roman"/>
          <w:b w:val="0"/>
          <w:bCs w:val="0"/>
          <w:i w:val="1"/>
          <w:iCs w:val="1"/>
          <w:noProof w:val="0"/>
          <w:color w:val="auto"/>
          <w:sz w:val="24"/>
          <w:szCs w:val="24"/>
          <w:lang w:val="en-US"/>
        </w:rPr>
        <w:t xml:space="preserve"> </w:t>
      </w:r>
    </w:p>
    <w:p w:rsidRPr="000E54E1" w:rsidR="00DF5A18" w:rsidP="1C0A77BE" w:rsidRDefault="00DF5A18" w14:paraId="1DFA77F3" w14:textId="73AB41B2">
      <w:pPr>
        <w:spacing w:before="0" w:beforeAutospacing="off" w:after="0" w:afterAutospacing="off" w:line="360" w:lineRule="auto"/>
        <w:ind w:left="1254"/>
        <w:jc w:val="both"/>
        <w:rPr>
          <w:rFonts w:ascii="Times New Roman" w:hAnsi="Times New Roman" w:eastAsia="Times New Roman" w:cs="Times New Roman"/>
          <w:b w:val="0"/>
          <w:bCs w:val="0"/>
          <w:i w:val="1"/>
          <w:iCs w:val="1"/>
          <w:noProof w:val="0"/>
          <w:color w:val="auto"/>
          <w:sz w:val="24"/>
          <w:szCs w:val="24"/>
          <w:lang w:val="en-US"/>
        </w:rPr>
      </w:pPr>
      <w:r w:rsidRPr="1C0A77BE" w:rsidR="570FA6C0">
        <w:rPr>
          <w:rFonts w:ascii="Times New Roman" w:hAnsi="Times New Roman" w:eastAsia="Times New Roman" w:cs="Times New Roman"/>
          <w:b w:val="0"/>
          <w:bCs w:val="0"/>
          <w:i w:val="1"/>
          <w:iCs w:val="1"/>
          <w:noProof w:val="0"/>
          <w:color w:val="auto"/>
          <w:sz w:val="24"/>
          <w:szCs w:val="24"/>
          <w:lang w:val="en-US"/>
        </w:rPr>
        <w:t xml:space="preserve">As a Catholic school, we are committed to respecting the dignity of every individual. No human person is to be </w:t>
      </w:r>
      <w:r w:rsidRPr="1C0A77BE" w:rsidR="570FA6C0">
        <w:rPr>
          <w:rFonts w:ascii="Times New Roman" w:hAnsi="Times New Roman" w:eastAsia="Times New Roman" w:cs="Times New Roman"/>
          <w:b w:val="0"/>
          <w:bCs w:val="0"/>
          <w:i w:val="1"/>
          <w:iCs w:val="1"/>
          <w:noProof w:val="0"/>
          <w:color w:val="auto"/>
          <w:sz w:val="24"/>
          <w:szCs w:val="24"/>
          <w:lang w:val="en-US"/>
        </w:rPr>
        <w:t>devalued</w:t>
      </w:r>
      <w:r w:rsidRPr="1C0A77BE" w:rsidR="570FA6C0">
        <w:rPr>
          <w:rFonts w:ascii="Times New Roman" w:hAnsi="Times New Roman" w:eastAsia="Times New Roman" w:cs="Times New Roman"/>
          <w:b w:val="0"/>
          <w:bCs w:val="0"/>
          <w:i w:val="1"/>
          <w:iCs w:val="1"/>
          <w:noProof w:val="0"/>
          <w:color w:val="auto"/>
          <w:sz w:val="24"/>
          <w:szCs w:val="24"/>
          <w:lang w:val="en-US"/>
        </w:rPr>
        <w:t xml:space="preserve"> and everybody has a part to play in the school community, regardless of difference.</w:t>
      </w:r>
    </w:p>
    <w:p w:rsidR="1C0A77BE" w:rsidP="1C0A77BE" w:rsidRDefault="1C0A77BE" w14:paraId="4E14DE5C" w14:textId="47F86F15">
      <w:pPr>
        <w:pStyle w:val="BodyText"/>
        <w:spacing w:before="114" w:line="360" w:lineRule="auto"/>
        <w:ind w:left="1254" w:right="124"/>
        <w:rPr>
          <w:rFonts w:ascii="Times New Roman" w:hAnsi="Times New Roman" w:cs="Times New Roman"/>
          <w:color w:val="000000" w:themeColor="text1" w:themeTint="FF" w:themeShade="FF"/>
          <w:sz w:val="24"/>
          <w:szCs w:val="24"/>
        </w:rPr>
      </w:pPr>
    </w:p>
    <w:p w:rsidRPr="000E54E1" w:rsidR="00DF5A18" w:rsidP="000E54E1" w:rsidRDefault="00DF5A18" w14:paraId="5F451B17" w14:textId="77777777">
      <w:pPr>
        <w:pStyle w:val="BodyText"/>
        <w:spacing w:before="204" w:line="360" w:lineRule="auto"/>
        <w:rPr>
          <w:rFonts w:ascii="Times New Roman" w:hAnsi="Times New Roman" w:cs="Times New Roman"/>
          <w:color w:val="000000" w:themeColor="text1"/>
          <w:sz w:val="24"/>
          <w:szCs w:val="24"/>
        </w:rPr>
      </w:pPr>
    </w:p>
    <w:p w:rsidRPr="000E54E1" w:rsidR="00DF5A18" w:rsidP="000E54E1" w:rsidRDefault="00DF5A18" w14:paraId="792D1CFD" w14:textId="77777777">
      <w:pPr>
        <w:pStyle w:val="Heading1"/>
        <w:spacing w:line="360" w:lineRule="auto"/>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Definition</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of</w:t>
      </w:r>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pacing w:val="-2"/>
          <w:sz w:val="24"/>
          <w:szCs w:val="24"/>
        </w:rPr>
        <w:t>bullying</w:t>
      </w:r>
    </w:p>
    <w:p w:rsidRPr="000E54E1" w:rsidR="00DF5A18" w:rsidP="000E54E1" w:rsidRDefault="00DF5A18" w14:paraId="52BE1BBB" w14:textId="77777777">
      <w:pPr>
        <w:spacing w:before="121" w:line="360" w:lineRule="auto"/>
        <w:ind w:left="1254" w:right="124"/>
        <w:rPr>
          <w:color w:val="000000" w:themeColor="text1"/>
        </w:rPr>
      </w:pPr>
      <w:r w:rsidRPr="000E54E1">
        <w:rPr>
          <w:color w:val="000000" w:themeColor="text1"/>
        </w:rPr>
        <w:t xml:space="preserve">Bullying is defined in </w:t>
      </w:r>
      <w:proofErr w:type="spellStart"/>
      <w:r w:rsidRPr="000E54E1">
        <w:rPr>
          <w:i/>
          <w:color w:val="000000" w:themeColor="text1"/>
        </w:rPr>
        <w:t>Cineáltas</w:t>
      </w:r>
      <w:proofErr w:type="spellEnd"/>
      <w:r w:rsidRPr="000E54E1">
        <w:rPr>
          <w:i/>
          <w:color w:val="000000" w:themeColor="text1"/>
        </w:rPr>
        <w:t>:</w:t>
      </w:r>
      <w:r w:rsidRPr="000E54E1">
        <w:rPr>
          <w:i/>
          <w:color w:val="000000" w:themeColor="text1"/>
          <w:spacing w:val="-2"/>
        </w:rPr>
        <w:t xml:space="preserve"> </w:t>
      </w:r>
      <w:r w:rsidRPr="000E54E1">
        <w:rPr>
          <w:i/>
          <w:color w:val="000000" w:themeColor="text1"/>
        </w:rPr>
        <w:t xml:space="preserve">Action Plan on Bullying </w:t>
      </w:r>
      <w:r w:rsidRPr="000E54E1">
        <w:rPr>
          <w:color w:val="000000" w:themeColor="text1"/>
        </w:rPr>
        <w:t xml:space="preserve">and </w:t>
      </w:r>
      <w:proofErr w:type="spellStart"/>
      <w:r w:rsidRPr="000E54E1">
        <w:rPr>
          <w:i/>
          <w:color w:val="000000" w:themeColor="text1"/>
        </w:rPr>
        <w:t>Bí</w:t>
      </w:r>
      <w:proofErr w:type="spellEnd"/>
      <w:r w:rsidRPr="000E54E1">
        <w:rPr>
          <w:i/>
          <w:color w:val="000000" w:themeColor="text1"/>
        </w:rPr>
        <w:t xml:space="preserve"> </w:t>
      </w:r>
      <w:proofErr w:type="spellStart"/>
      <w:r w:rsidRPr="000E54E1">
        <w:rPr>
          <w:i/>
          <w:color w:val="000000" w:themeColor="text1"/>
        </w:rPr>
        <w:t>Cineálta</w:t>
      </w:r>
      <w:proofErr w:type="spellEnd"/>
      <w:r w:rsidRPr="000E54E1">
        <w:rPr>
          <w:i/>
          <w:color w:val="000000" w:themeColor="text1"/>
        </w:rPr>
        <w:t>: Procedures to Prevent and</w:t>
      </w:r>
      <w:r w:rsidRPr="000E54E1">
        <w:rPr>
          <w:i/>
          <w:color w:val="000000" w:themeColor="text1"/>
          <w:spacing w:val="-1"/>
        </w:rPr>
        <w:t xml:space="preserve"> </w:t>
      </w:r>
      <w:r w:rsidRPr="000E54E1">
        <w:rPr>
          <w:i/>
          <w:color w:val="000000" w:themeColor="text1"/>
        </w:rPr>
        <w:t xml:space="preserve">Address Bullying Behaviour for Primary and Post-Primary Schools </w:t>
      </w:r>
      <w:r w:rsidRPr="000E54E1">
        <w:rPr>
          <w:color w:val="000000" w:themeColor="text1"/>
        </w:rPr>
        <w:t>as targeted behaviour, online</w:t>
      </w:r>
      <w:r w:rsidRPr="000E54E1">
        <w:rPr>
          <w:color w:val="000000" w:themeColor="text1"/>
          <w:spacing w:val="-4"/>
        </w:rPr>
        <w:t xml:space="preserve"> </w:t>
      </w:r>
      <w:r w:rsidRPr="000E54E1">
        <w:rPr>
          <w:color w:val="000000" w:themeColor="text1"/>
        </w:rPr>
        <w:t>or</w:t>
      </w:r>
      <w:r w:rsidRPr="000E54E1">
        <w:rPr>
          <w:color w:val="000000" w:themeColor="text1"/>
          <w:spacing w:val="-9"/>
        </w:rPr>
        <w:t xml:space="preserve"> </w:t>
      </w:r>
      <w:r w:rsidRPr="000E54E1">
        <w:rPr>
          <w:color w:val="000000" w:themeColor="text1"/>
        </w:rPr>
        <w:t>oﬄine</w:t>
      </w:r>
      <w:r w:rsidRPr="000E54E1">
        <w:rPr>
          <w:color w:val="000000" w:themeColor="text1"/>
          <w:spacing w:val="-4"/>
        </w:rPr>
        <w:t xml:space="preserve"> </w:t>
      </w:r>
      <w:r w:rsidRPr="000E54E1">
        <w:rPr>
          <w:color w:val="000000" w:themeColor="text1"/>
        </w:rPr>
        <w:t>that</w:t>
      </w:r>
      <w:r w:rsidRPr="000E54E1">
        <w:rPr>
          <w:color w:val="000000" w:themeColor="text1"/>
          <w:spacing w:val="-4"/>
        </w:rPr>
        <w:t xml:space="preserve"> </w:t>
      </w:r>
      <w:r w:rsidRPr="000E54E1">
        <w:rPr>
          <w:color w:val="000000" w:themeColor="text1"/>
        </w:rPr>
        <w:t>causes</w:t>
      </w:r>
      <w:r w:rsidRPr="000E54E1">
        <w:rPr>
          <w:color w:val="000000" w:themeColor="text1"/>
          <w:spacing w:val="-4"/>
        </w:rPr>
        <w:t xml:space="preserve"> </w:t>
      </w:r>
      <w:r w:rsidRPr="000E54E1">
        <w:rPr>
          <w:color w:val="000000" w:themeColor="text1"/>
        </w:rPr>
        <w:t>harm.</w:t>
      </w:r>
      <w:r w:rsidRPr="000E54E1">
        <w:rPr>
          <w:color w:val="000000" w:themeColor="text1"/>
          <w:spacing w:val="-11"/>
        </w:rPr>
        <w:t xml:space="preserve"> </w:t>
      </w:r>
      <w:r w:rsidRPr="000E54E1">
        <w:rPr>
          <w:color w:val="000000" w:themeColor="text1"/>
        </w:rPr>
        <w:t>The</w:t>
      </w:r>
      <w:r w:rsidRPr="000E54E1">
        <w:rPr>
          <w:color w:val="000000" w:themeColor="text1"/>
          <w:spacing w:val="-4"/>
        </w:rPr>
        <w:t xml:space="preserve"> </w:t>
      </w:r>
      <w:r w:rsidRPr="000E54E1">
        <w:rPr>
          <w:color w:val="000000" w:themeColor="text1"/>
        </w:rPr>
        <w:t>harm</w:t>
      </w:r>
      <w:r w:rsidRPr="000E54E1">
        <w:rPr>
          <w:color w:val="000000" w:themeColor="text1"/>
          <w:spacing w:val="-4"/>
        </w:rPr>
        <w:t xml:space="preserve"> </w:t>
      </w:r>
      <w:r w:rsidRPr="000E54E1">
        <w:rPr>
          <w:color w:val="000000" w:themeColor="text1"/>
        </w:rPr>
        <w:t>caused</w:t>
      </w:r>
      <w:r w:rsidRPr="000E54E1">
        <w:rPr>
          <w:color w:val="000000" w:themeColor="text1"/>
          <w:spacing w:val="-4"/>
        </w:rPr>
        <w:t xml:space="preserve"> </w:t>
      </w:r>
      <w:r w:rsidRPr="000E54E1">
        <w:rPr>
          <w:color w:val="000000" w:themeColor="text1"/>
        </w:rPr>
        <w:t>can</w:t>
      </w:r>
      <w:r w:rsidRPr="000E54E1">
        <w:rPr>
          <w:color w:val="000000" w:themeColor="text1"/>
          <w:spacing w:val="-4"/>
        </w:rPr>
        <w:t xml:space="preserve"> </w:t>
      </w:r>
      <w:r w:rsidRPr="000E54E1">
        <w:rPr>
          <w:color w:val="000000" w:themeColor="text1"/>
        </w:rPr>
        <w:t>be</w:t>
      </w:r>
      <w:r w:rsidRPr="000E54E1">
        <w:rPr>
          <w:color w:val="000000" w:themeColor="text1"/>
          <w:spacing w:val="-4"/>
        </w:rPr>
        <w:t xml:space="preserve"> </w:t>
      </w:r>
      <w:r w:rsidRPr="000E54E1">
        <w:rPr>
          <w:color w:val="000000" w:themeColor="text1"/>
        </w:rPr>
        <w:t>physical,</w:t>
      </w:r>
      <w:r w:rsidRPr="000E54E1">
        <w:rPr>
          <w:color w:val="000000" w:themeColor="text1"/>
          <w:spacing w:val="-4"/>
        </w:rPr>
        <w:t xml:space="preserve"> </w:t>
      </w:r>
      <w:r w:rsidRPr="000E54E1">
        <w:rPr>
          <w:color w:val="000000" w:themeColor="text1"/>
        </w:rPr>
        <w:t>social</w:t>
      </w:r>
      <w:r w:rsidRPr="000E54E1">
        <w:rPr>
          <w:color w:val="000000" w:themeColor="text1"/>
          <w:spacing w:val="-4"/>
        </w:rPr>
        <w:t xml:space="preserve"> </w:t>
      </w:r>
      <w:r w:rsidRPr="000E54E1">
        <w:rPr>
          <w:color w:val="000000" w:themeColor="text1"/>
        </w:rPr>
        <w:t>and/or</w:t>
      </w:r>
      <w:r w:rsidRPr="000E54E1">
        <w:rPr>
          <w:color w:val="000000" w:themeColor="text1"/>
          <w:spacing w:val="-9"/>
        </w:rPr>
        <w:t xml:space="preserve"> </w:t>
      </w:r>
      <w:r w:rsidRPr="000E54E1">
        <w:rPr>
          <w:color w:val="000000" w:themeColor="text1"/>
        </w:rPr>
        <w:t>emotional in nature. Bullying behaviour is repeated over</w:t>
      </w:r>
      <w:r w:rsidRPr="000E54E1">
        <w:rPr>
          <w:color w:val="000000" w:themeColor="text1"/>
          <w:spacing w:val="-1"/>
        </w:rPr>
        <w:t xml:space="preserve"> </w:t>
      </w:r>
      <w:r w:rsidRPr="000E54E1">
        <w:rPr>
          <w:color w:val="000000" w:themeColor="text1"/>
        </w:rPr>
        <w:t xml:space="preserve">time and involves an imbalance of power in relationships between two people or groups of people in society. The detailed definition is provided in Chapter 2 of the </w:t>
      </w:r>
      <w:proofErr w:type="spellStart"/>
      <w:r w:rsidRPr="000E54E1">
        <w:rPr>
          <w:color w:val="000000" w:themeColor="text1"/>
        </w:rPr>
        <w:t>Bí</w:t>
      </w:r>
      <w:proofErr w:type="spellEnd"/>
      <w:r w:rsidRPr="000E54E1">
        <w:rPr>
          <w:color w:val="000000" w:themeColor="text1"/>
        </w:rPr>
        <w:t xml:space="preserve"> </w:t>
      </w:r>
      <w:proofErr w:type="spellStart"/>
      <w:r w:rsidRPr="000E54E1">
        <w:rPr>
          <w:color w:val="000000" w:themeColor="text1"/>
        </w:rPr>
        <w:t>Cineálta</w:t>
      </w:r>
      <w:proofErr w:type="spellEnd"/>
      <w:r w:rsidRPr="000E54E1">
        <w:rPr>
          <w:color w:val="000000" w:themeColor="text1"/>
        </w:rPr>
        <w:t xml:space="preserve"> procedures.</w:t>
      </w:r>
    </w:p>
    <w:p w:rsidRPr="000E54E1" w:rsidR="00DF5A18" w:rsidP="000E54E1" w:rsidRDefault="00DF5A18" w14:paraId="623ABEA8" w14:textId="77777777">
      <w:pPr>
        <w:pStyle w:val="BodyText"/>
        <w:spacing w:before="115" w:line="360" w:lineRule="auto"/>
        <w:ind w:left="1254"/>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Each</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school</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is</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required</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to</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develop</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and</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implement</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a</w:t>
      </w:r>
      <w:r w:rsidRPr="000E54E1">
        <w:rPr>
          <w:rFonts w:ascii="Times New Roman" w:hAnsi="Times New Roman" w:cs="Times New Roman"/>
          <w:color w:val="000000" w:themeColor="text1"/>
          <w:spacing w:val="-4"/>
          <w:sz w:val="24"/>
          <w:szCs w:val="24"/>
        </w:rPr>
        <w:t xml:space="preserve"> </w:t>
      </w:r>
      <w:proofErr w:type="spellStart"/>
      <w:r w:rsidRPr="000E54E1">
        <w:rPr>
          <w:rFonts w:ascii="Times New Roman" w:hAnsi="Times New Roman" w:cs="Times New Roman"/>
          <w:color w:val="000000" w:themeColor="text1"/>
          <w:sz w:val="24"/>
          <w:szCs w:val="24"/>
        </w:rPr>
        <w:t>Bí</w:t>
      </w:r>
      <w:proofErr w:type="spellEnd"/>
      <w:r w:rsidRPr="000E54E1">
        <w:rPr>
          <w:rFonts w:ascii="Times New Roman" w:hAnsi="Times New Roman" w:cs="Times New Roman"/>
          <w:color w:val="000000" w:themeColor="text1"/>
          <w:spacing w:val="-4"/>
          <w:sz w:val="24"/>
          <w:szCs w:val="24"/>
        </w:rPr>
        <w:t xml:space="preserve"> </w:t>
      </w:r>
      <w:proofErr w:type="spellStart"/>
      <w:r w:rsidRPr="000E54E1">
        <w:rPr>
          <w:rFonts w:ascii="Times New Roman" w:hAnsi="Times New Roman" w:cs="Times New Roman"/>
          <w:color w:val="000000" w:themeColor="text1"/>
          <w:sz w:val="24"/>
          <w:szCs w:val="24"/>
        </w:rPr>
        <w:t>Cineálta</w:t>
      </w:r>
      <w:proofErr w:type="spellEnd"/>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policy</w:t>
      </w:r>
      <w:r w:rsidRPr="000E54E1">
        <w:rPr>
          <w:rFonts w:ascii="Times New Roman" w:hAnsi="Times New Roman" w:cs="Times New Roman"/>
          <w:color w:val="000000" w:themeColor="text1"/>
          <w:spacing w:val="-10"/>
          <w:sz w:val="24"/>
          <w:szCs w:val="24"/>
        </w:rPr>
        <w:t xml:space="preserve"> </w:t>
      </w:r>
      <w:r w:rsidRPr="000E54E1">
        <w:rPr>
          <w:rFonts w:ascii="Times New Roman" w:hAnsi="Times New Roman" w:cs="Times New Roman"/>
          <w:color w:val="000000" w:themeColor="text1"/>
          <w:sz w:val="24"/>
          <w:szCs w:val="24"/>
        </w:rPr>
        <w:t>that</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sets</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out</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how</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 xml:space="preserve">the school community prevents and addresses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 xml:space="preserve">. Strategies to deal with inappropriate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 xml:space="preserve"> that is not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 xml:space="preserve"> are provided for</w:t>
      </w:r>
      <w:r w:rsidRPr="000E54E1">
        <w:rPr>
          <w:rFonts w:ascii="Times New Roman" w:hAnsi="Times New Roman" w:cs="Times New Roman"/>
          <w:color w:val="000000" w:themeColor="text1"/>
          <w:spacing w:val="-2"/>
          <w:sz w:val="24"/>
          <w:szCs w:val="24"/>
        </w:rPr>
        <w:t xml:space="preserve"> </w:t>
      </w:r>
      <w:r w:rsidRPr="000E54E1">
        <w:rPr>
          <w:rFonts w:ascii="Times New Roman" w:hAnsi="Times New Roman" w:cs="Times New Roman"/>
          <w:color w:val="000000" w:themeColor="text1"/>
          <w:sz w:val="24"/>
          <w:szCs w:val="24"/>
        </w:rPr>
        <w:t xml:space="preserve">within the school’s Code of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w:t>
      </w:r>
    </w:p>
    <w:p w:rsidRPr="000E54E1" w:rsidR="00DF5A18" w:rsidP="000E54E1" w:rsidRDefault="00DF5A18" w14:paraId="02B11830" w14:textId="77777777">
      <w:pPr>
        <w:spacing w:line="360" w:lineRule="auto"/>
        <w:rPr>
          <w:color w:val="000000" w:themeColor="text1"/>
        </w:rPr>
        <w:sectPr w:rsidRPr="000E54E1" w:rsidR="00DF5A18" w:rsidSect="00DF5A18">
          <w:headerReference w:type="default" r:id="rId10"/>
          <w:footerReference w:type="even" r:id="rId11"/>
          <w:footerReference w:type="default" r:id="rId12"/>
          <w:pgSz w:w="11910" w:h="16840" w:orient="portrait"/>
          <w:pgMar w:top="1020" w:right="900" w:bottom="1300" w:left="900" w:header="0" w:footer="1104" w:gutter="0"/>
          <w:pgNumType w:start="1"/>
          <w:cols w:space="720"/>
        </w:sectPr>
      </w:pPr>
    </w:p>
    <w:p w:rsidRPr="000E54E1" w:rsidR="00DF5A18" w:rsidP="000E54E1" w:rsidRDefault="00DF5A18" w14:paraId="5EF9A527" w14:textId="77777777">
      <w:pPr>
        <w:pStyle w:val="Heading1"/>
        <w:spacing w:before="111" w:line="360" w:lineRule="auto"/>
        <w:ind w:left="120" w:right="913"/>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lastRenderedPageBreak/>
        <w:t>Section</w:t>
      </w:r>
      <w:r w:rsidRPr="000E54E1">
        <w:rPr>
          <w:rFonts w:ascii="Times New Roman" w:hAnsi="Times New Roman" w:cs="Times New Roman"/>
          <w:color w:val="000000" w:themeColor="text1"/>
          <w:spacing w:val="-16"/>
          <w:sz w:val="24"/>
          <w:szCs w:val="24"/>
        </w:rPr>
        <w:t xml:space="preserve"> </w:t>
      </w:r>
      <w:r w:rsidRPr="000E54E1">
        <w:rPr>
          <w:rFonts w:ascii="Times New Roman" w:hAnsi="Times New Roman" w:cs="Times New Roman"/>
          <w:color w:val="000000" w:themeColor="text1"/>
          <w:sz w:val="24"/>
          <w:szCs w:val="24"/>
        </w:rPr>
        <w:t>A:</w:t>
      </w:r>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Development/review</w:t>
      </w:r>
      <w:r w:rsidRPr="000E54E1">
        <w:rPr>
          <w:rFonts w:ascii="Times New Roman" w:hAnsi="Times New Roman" w:cs="Times New Roman"/>
          <w:color w:val="000000" w:themeColor="text1"/>
          <w:spacing w:val="-13"/>
          <w:sz w:val="24"/>
          <w:szCs w:val="24"/>
        </w:rPr>
        <w:t xml:space="preserve"> </w:t>
      </w:r>
      <w:r w:rsidRPr="000E54E1">
        <w:rPr>
          <w:rFonts w:ascii="Times New Roman" w:hAnsi="Times New Roman" w:cs="Times New Roman"/>
          <w:color w:val="000000" w:themeColor="text1"/>
          <w:sz w:val="24"/>
          <w:szCs w:val="24"/>
        </w:rPr>
        <w:t>of</w:t>
      </w:r>
      <w:r w:rsidRPr="000E54E1">
        <w:rPr>
          <w:rFonts w:ascii="Times New Roman" w:hAnsi="Times New Roman" w:cs="Times New Roman"/>
          <w:color w:val="000000" w:themeColor="text1"/>
          <w:spacing w:val="-12"/>
          <w:sz w:val="24"/>
          <w:szCs w:val="24"/>
        </w:rPr>
        <w:t xml:space="preserve"> </w:t>
      </w:r>
      <w:r w:rsidRPr="000E54E1">
        <w:rPr>
          <w:rFonts w:ascii="Times New Roman" w:hAnsi="Times New Roman" w:cs="Times New Roman"/>
          <w:color w:val="000000" w:themeColor="text1"/>
          <w:sz w:val="24"/>
          <w:szCs w:val="24"/>
        </w:rPr>
        <w:t>our</w:t>
      </w:r>
      <w:r w:rsidRPr="000E54E1">
        <w:rPr>
          <w:rFonts w:ascii="Times New Roman" w:hAnsi="Times New Roman" w:cs="Times New Roman"/>
          <w:color w:val="000000" w:themeColor="text1"/>
          <w:spacing w:val="-13"/>
          <w:sz w:val="24"/>
          <w:szCs w:val="24"/>
        </w:rPr>
        <w:t xml:space="preserve"> </w:t>
      </w:r>
      <w:proofErr w:type="spellStart"/>
      <w:r w:rsidRPr="000E54E1">
        <w:rPr>
          <w:rFonts w:ascii="Times New Roman" w:hAnsi="Times New Roman" w:cs="Times New Roman"/>
          <w:color w:val="000000" w:themeColor="text1"/>
          <w:sz w:val="24"/>
          <w:szCs w:val="24"/>
        </w:rPr>
        <w:t>Bí</w:t>
      </w:r>
      <w:proofErr w:type="spellEnd"/>
      <w:r w:rsidRPr="000E54E1">
        <w:rPr>
          <w:rFonts w:ascii="Times New Roman" w:hAnsi="Times New Roman" w:cs="Times New Roman"/>
          <w:color w:val="000000" w:themeColor="text1"/>
          <w:spacing w:val="-8"/>
          <w:sz w:val="24"/>
          <w:szCs w:val="24"/>
        </w:rPr>
        <w:t xml:space="preserve"> </w:t>
      </w:r>
      <w:proofErr w:type="spellStart"/>
      <w:r w:rsidRPr="000E54E1">
        <w:rPr>
          <w:rFonts w:ascii="Times New Roman" w:hAnsi="Times New Roman" w:cs="Times New Roman"/>
          <w:color w:val="000000" w:themeColor="text1"/>
          <w:sz w:val="24"/>
          <w:szCs w:val="24"/>
        </w:rPr>
        <w:t>Cineálta</w:t>
      </w:r>
      <w:proofErr w:type="spellEnd"/>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policy</w:t>
      </w:r>
      <w:r w:rsidRPr="000E54E1">
        <w:rPr>
          <w:rFonts w:ascii="Times New Roman" w:hAnsi="Times New Roman" w:cs="Times New Roman"/>
          <w:color w:val="000000" w:themeColor="text1"/>
          <w:spacing w:val="-14"/>
          <w:sz w:val="24"/>
          <w:szCs w:val="24"/>
        </w:rPr>
        <w:t xml:space="preserve"> </w:t>
      </w:r>
      <w:r w:rsidRPr="000E54E1">
        <w:rPr>
          <w:rFonts w:ascii="Times New Roman" w:hAnsi="Times New Roman" w:cs="Times New Roman"/>
          <w:color w:val="000000" w:themeColor="text1"/>
          <w:sz w:val="24"/>
          <w:szCs w:val="24"/>
        </w:rPr>
        <w:t>to</w:t>
      </w:r>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prevent</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 xml:space="preserve">and address bullying </w:t>
      </w:r>
      <w:proofErr w:type="spellStart"/>
      <w:r w:rsidRPr="000E54E1">
        <w:rPr>
          <w:rFonts w:ascii="Times New Roman" w:hAnsi="Times New Roman" w:cs="Times New Roman"/>
          <w:color w:val="000000" w:themeColor="text1"/>
          <w:sz w:val="24"/>
          <w:szCs w:val="24"/>
        </w:rPr>
        <w:t>behaviour</w:t>
      </w:r>
      <w:proofErr w:type="spellEnd"/>
    </w:p>
    <w:p w:rsidRPr="000E54E1" w:rsidR="00DF5A18" w:rsidP="000E54E1" w:rsidRDefault="00DF5A18" w14:paraId="2A41C075" w14:textId="77777777">
      <w:pPr>
        <w:pStyle w:val="BodyText"/>
        <w:spacing w:before="125" w:line="360" w:lineRule="auto"/>
        <w:ind w:left="120"/>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All</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members</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of</w:t>
      </w:r>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our</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school</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community</w:t>
      </w:r>
      <w:r w:rsidRPr="000E54E1">
        <w:rPr>
          <w:rFonts w:ascii="Times New Roman" w:hAnsi="Times New Roman" w:cs="Times New Roman"/>
          <w:color w:val="000000" w:themeColor="text1"/>
          <w:spacing w:val="-13"/>
          <w:sz w:val="24"/>
          <w:szCs w:val="24"/>
        </w:rPr>
        <w:t xml:space="preserve"> </w:t>
      </w:r>
      <w:r w:rsidRPr="000E54E1">
        <w:rPr>
          <w:rFonts w:ascii="Times New Roman" w:hAnsi="Times New Roman" w:cs="Times New Roman"/>
          <w:color w:val="000000" w:themeColor="text1"/>
          <w:sz w:val="24"/>
          <w:szCs w:val="24"/>
        </w:rPr>
        <w:t>were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provided</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with</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opportunity</w:t>
      </w:r>
      <w:r w:rsidRPr="000E54E1">
        <w:rPr>
          <w:rFonts w:ascii="Times New Roman" w:hAnsi="Times New Roman" w:cs="Times New Roman"/>
          <w:color w:val="000000" w:themeColor="text1"/>
          <w:spacing w:val="-10"/>
          <w:sz w:val="24"/>
          <w:szCs w:val="24"/>
        </w:rPr>
        <w:t xml:space="preserve"> </w:t>
      </w:r>
      <w:r w:rsidRPr="000E54E1">
        <w:rPr>
          <w:rFonts w:ascii="Times New Roman" w:hAnsi="Times New Roman" w:cs="Times New Roman"/>
          <w:color w:val="000000" w:themeColor="text1"/>
          <w:sz w:val="24"/>
          <w:szCs w:val="24"/>
        </w:rPr>
        <w:t>to</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input</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into</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the development/review of this policy.</w:t>
      </w:r>
    </w:p>
    <w:p w:rsidRPr="000E54E1" w:rsidR="00DF5A18" w:rsidP="000E54E1" w:rsidRDefault="00DF5A18" w14:paraId="37811994" w14:textId="77777777">
      <w:pPr>
        <w:pStyle w:val="BodyText"/>
        <w:spacing w:before="11" w:line="360" w:lineRule="auto"/>
        <w:rPr>
          <w:rFonts w:ascii="Times New Roman" w:hAnsi="Times New Roman" w:cs="Times New Roman"/>
          <w:color w:val="000000" w:themeColor="text1"/>
          <w:sz w:val="24"/>
          <w:szCs w:val="24"/>
        </w:rPr>
      </w:pPr>
    </w:p>
    <w:tbl>
      <w:tblPr>
        <w:tblW w:w="0" w:type="auto"/>
        <w:tblInd w:w="154" w:type="dxa"/>
        <w:tblBorders>
          <w:top w:val="single" w:color="005951" w:sz="18" w:space="0"/>
          <w:left w:val="single" w:color="005951" w:sz="18" w:space="0"/>
          <w:bottom w:val="single" w:color="005951" w:sz="18" w:space="0"/>
          <w:right w:val="single" w:color="005951" w:sz="18" w:space="0"/>
          <w:insideH w:val="single" w:color="005951" w:sz="18" w:space="0"/>
          <w:insideV w:val="single" w:color="005951" w:sz="18" w:space="0"/>
        </w:tblBorders>
        <w:tblLayout w:type="fixed"/>
        <w:tblCellMar>
          <w:left w:w="0" w:type="dxa"/>
          <w:right w:w="0" w:type="dxa"/>
        </w:tblCellMar>
        <w:tblLook w:val="01E0" w:firstRow="1" w:lastRow="1" w:firstColumn="1" w:lastColumn="1" w:noHBand="0" w:noVBand="0"/>
      </w:tblPr>
      <w:tblGrid>
        <w:gridCol w:w="2549"/>
        <w:gridCol w:w="2549"/>
        <w:gridCol w:w="3620"/>
      </w:tblGrid>
      <w:tr w:rsidRPr="000E54E1" w:rsidR="00DF5A18" w:rsidTr="1C0A77BE" w14:paraId="1510525F" w14:textId="77777777">
        <w:trPr>
          <w:trHeight w:val="665"/>
        </w:trPr>
        <w:tc>
          <w:tcPr>
            <w:tcW w:w="2549" w:type="dxa"/>
            <w:tcBorders>
              <w:bottom w:val="single" w:color="005951" w:sz="8" w:space="0"/>
              <w:right w:val="single" w:color="005951" w:sz="8" w:space="0"/>
            </w:tcBorders>
            <w:tcMar/>
          </w:tcPr>
          <w:p w:rsidRPr="000E54E1" w:rsidR="00DF5A18" w:rsidP="000E54E1" w:rsidRDefault="00DF5A18" w14:paraId="6EBF0AC5" w14:textId="77777777">
            <w:pPr>
              <w:pStyle w:val="TableParagraph"/>
              <w:spacing w:line="360" w:lineRule="auto"/>
              <w:rPr>
                <w:rFonts w:ascii="Times New Roman" w:hAnsi="Times New Roman" w:cs="Times New Roman"/>
                <w:color w:val="000000" w:themeColor="text1"/>
                <w:sz w:val="24"/>
                <w:szCs w:val="24"/>
              </w:rPr>
            </w:pPr>
          </w:p>
        </w:tc>
        <w:tc>
          <w:tcPr>
            <w:tcW w:w="2549" w:type="dxa"/>
            <w:tcBorders>
              <w:left w:val="single" w:color="005951" w:sz="8" w:space="0"/>
              <w:bottom w:val="single" w:color="005951" w:sz="8" w:space="0"/>
              <w:right w:val="single" w:color="005951" w:sz="8" w:space="0"/>
            </w:tcBorders>
            <w:tcMar/>
          </w:tcPr>
          <w:p w:rsidRPr="000E54E1" w:rsidR="00DF5A18" w:rsidP="000E54E1" w:rsidRDefault="00DF5A18" w14:paraId="320D16C3" w14:textId="77777777">
            <w:pPr>
              <w:pStyle w:val="TableParagraph"/>
              <w:spacing w:before="17" w:line="360" w:lineRule="auto"/>
              <w:ind w:left="76"/>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Date</w:t>
            </w:r>
            <w:r w:rsidRPr="000E54E1">
              <w:rPr>
                <w:rFonts w:ascii="Times New Roman" w:hAnsi="Times New Roman" w:cs="Times New Roman"/>
                <w:color w:val="000000" w:themeColor="text1"/>
                <w:spacing w:val="-6"/>
                <w:sz w:val="24"/>
                <w:szCs w:val="24"/>
              </w:rPr>
              <w:t xml:space="preserve"> </w:t>
            </w:r>
            <w:r w:rsidRPr="000E54E1">
              <w:rPr>
                <w:rFonts w:ascii="Times New Roman" w:hAnsi="Times New Roman" w:cs="Times New Roman"/>
                <w:color w:val="000000" w:themeColor="text1"/>
                <w:spacing w:val="-2"/>
                <w:sz w:val="24"/>
                <w:szCs w:val="24"/>
              </w:rPr>
              <w:t>consulted</w:t>
            </w:r>
          </w:p>
        </w:tc>
        <w:tc>
          <w:tcPr>
            <w:tcW w:w="3620" w:type="dxa"/>
            <w:tcBorders>
              <w:left w:val="single" w:color="005951" w:sz="8" w:space="0"/>
              <w:bottom w:val="single" w:color="005951" w:sz="8" w:space="0"/>
            </w:tcBorders>
            <w:tcMar/>
          </w:tcPr>
          <w:p w:rsidRPr="000E54E1" w:rsidR="00DF5A18" w:rsidP="000E54E1" w:rsidRDefault="00DF5A18" w14:paraId="3B2EFF99" w14:textId="77777777">
            <w:pPr>
              <w:pStyle w:val="TableParagraph"/>
              <w:spacing w:before="17" w:line="360" w:lineRule="auto"/>
              <w:ind w:left="77"/>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Method</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of</w:t>
            </w:r>
            <w:r w:rsidRPr="000E54E1">
              <w:rPr>
                <w:rFonts w:ascii="Times New Roman" w:hAnsi="Times New Roman" w:cs="Times New Roman"/>
                <w:color w:val="000000" w:themeColor="text1"/>
                <w:spacing w:val="-7"/>
                <w:sz w:val="24"/>
                <w:szCs w:val="24"/>
              </w:rPr>
              <w:t xml:space="preserve"> </w:t>
            </w:r>
            <w:r w:rsidRPr="000E54E1">
              <w:rPr>
                <w:rFonts w:ascii="Times New Roman" w:hAnsi="Times New Roman" w:cs="Times New Roman"/>
                <w:color w:val="000000" w:themeColor="text1"/>
                <w:spacing w:val="-2"/>
                <w:sz w:val="24"/>
                <w:szCs w:val="24"/>
              </w:rPr>
              <w:t>consultation</w:t>
            </w:r>
          </w:p>
        </w:tc>
      </w:tr>
      <w:tr w:rsidRPr="000E54E1" w:rsidR="00DF5A18" w:rsidTr="1C0A77BE" w14:paraId="415E976C" w14:textId="77777777">
        <w:trPr>
          <w:trHeight w:val="678"/>
        </w:trPr>
        <w:tc>
          <w:tcPr>
            <w:tcW w:w="2549" w:type="dxa"/>
            <w:tcBorders>
              <w:top w:val="single" w:color="005951" w:sz="8" w:space="0"/>
              <w:bottom w:val="single" w:color="005951" w:sz="8" w:space="0"/>
              <w:right w:val="single" w:color="005951" w:sz="8" w:space="0"/>
            </w:tcBorders>
            <w:tcMar/>
          </w:tcPr>
          <w:p w:rsidRPr="000E54E1" w:rsidR="00DF5A18" w:rsidP="000E54E1" w:rsidRDefault="00DF5A18" w14:paraId="2E34CC6C" w14:textId="77777777">
            <w:pPr>
              <w:pStyle w:val="TableParagraph"/>
              <w:spacing w:before="20" w:line="360" w:lineRule="auto"/>
              <w:ind w:left="74"/>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School</w:t>
            </w:r>
            <w:r w:rsidRPr="000E54E1">
              <w:rPr>
                <w:rFonts w:ascii="Times New Roman" w:hAnsi="Times New Roman" w:cs="Times New Roman"/>
                <w:color w:val="000000" w:themeColor="text1"/>
                <w:spacing w:val="-6"/>
                <w:sz w:val="24"/>
                <w:szCs w:val="24"/>
              </w:rPr>
              <w:t xml:space="preserve"> </w:t>
            </w:r>
            <w:r w:rsidRPr="000E54E1">
              <w:rPr>
                <w:rFonts w:ascii="Times New Roman" w:hAnsi="Times New Roman" w:cs="Times New Roman"/>
                <w:color w:val="000000" w:themeColor="text1"/>
                <w:spacing w:val="-4"/>
                <w:sz w:val="24"/>
                <w:szCs w:val="24"/>
              </w:rPr>
              <w:t>Staﬀ</w:t>
            </w:r>
          </w:p>
        </w:tc>
        <w:tc>
          <w:tcPr>
            <w:tcW w:w="2549" w:type="dxa"/>
            <w:tcBorders>
              <w:top w:val="single" w:color="005951" w:sz="8" w:space="0"/>
              <w:left w:val="single" w:color="005951" w:sz="8" w:space="0"/>
              <w:bottom w:val="single" w:color="005951" w:sz="8" w:space="0"/>
              <w:right w:val="single" w:color="005951" w:sz="8" w:space="0"/>
            </w:tcBorders>
            <w:tcMar/>
          </w:tcPr>
          <w:p w:rsidRPr="000E54E1" w:rsidR="00DF5A18" w:rsidP="000E54E1" w:rsidRDefault="00DF5A18" w14:paraId="3A9310C5" w14:textId="0A49EAB3">
            <w:pPr>
              <w:pStyle w:val="TableParagraph"/>
              <w:spacing w:line="360" w:lineRule="auto"/>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12/02/2025</w:t>
            </w:r>
          </w:p>
        </w:tc>
        <w:tc>
          <w:tcPr>
            <w:tcW w:w="3620" w:type="dxa"/>
            <w:tcBorders>
              <w:top w:val="single" w:color="005951" w:sz="8" w:space="0"/>
              <w:left w:val="single" w:color="005951" w:sz="8" w:space="0"/>
              <w:bottom w:val="single" w:color="005951" w:sz="8" w:space="0"/>
            </w:tcBorders>
            <w:tcMar/>
          </w:tcPr>
          <w:p w:rsidRPr="000E54E1" w:rsidR="00DF5A18" w:rsidP="000E54E1" w:rsidRDefault="443EC3E9" w14:paraId="36F71E9F" w14:textId="1B0EC29D">
            <w:pPr>
              <w:pStyle w:val="TableParagraph"/>
              <w:spacing w:line="360" w:lineRule="auto"/>
              <w:rPr>
                <w:rFonts w:ascii="Times New Roman" w:hAnsi="Times New Roman" w:cs="Times New Roman"/>
                <w:color w:val="000000" w:themeColor="text1"/>
                <w:sz w:val="24"/>
                <w:szCs w:val="24"/>
              </w:rPr>
            </w:pPr>
            <w:r w:rsidRPr="0AF95D29">
              <w:rPr>
                <w:rFonts w:ascii="Times New Roman" w:hAnsi="Times New Roman" w:cs="Times New Roman"/>
                <w:color w:val="000000" w:themeColor="text1"/>
                <w:sz w:val="24"/>
                <w:szCs w:val="24"/>
              </w:rPr>
              <w:t>Half Day</w:t>
            </w:r>
            <w:r w:rsidRPr="0AF95D29" w:rsidR="00DF5A18">
              <w:rPr>
                <w:rFonts w:ascii="Times New Roman" w:hAnsi="Times New Roman" w:cs="Times New Roman"/>
                <w:color w:val="000000" w:themeColor="text1"/>
                <w:sz w:val="24"/>
                <w:szCs w:val="24"/>
              </w:rPr>
              <w:t xml:space="preserve"> closure </w:t>
            </w:r>
          </w:p>
        </w:tc>
      </w:tr>
      <w:tr w:rsidRPr="000E54E1" w:rsidR="00DF5A18" w:rsidTr="1C0A77BE" w14:paraId="0E38AD3F" w14:textId="77777777">
        <w:trPr>
          <w:trHeight w:val="678"/>
        </w:trPr>
        <w:tc>
          <w:tcPr>
            <w:tcW w:w="2549" w:type="dxa"/>
            <w:tcBorders>
              <w:top w:val="single" w:color="005951" w:sz="8" w:space="0"/>
              <w:bottom w:val="single" w:color="005951" w:sz="8" w:space="0"/>
              <w:right w:val="single" w:color="005951" w:sz="8" w:space="0"/>
            </w:tcBorders>
            <w:tcMar/>
          </w:tcPr>
          <w:p w:rsidRPr="000E54E1" w:rsidR="00DF5A18" w:rsidP="1C0A77BE" w:rsidRDefault="00DF5A18" w14:paraId="64E3E605" w14:textId="77777777">
            <w:pPr>
              <w:pStyle w:val="TableParagraph"/>
              <w:spacing w:before="20" w:line="360" w:lineRule="auto"/>
              <w:ind w:left="0"/>
              <w:rPr>
                <w:rFonts w:ascii="Times New Roman" w:hAnsi="Times New Roman" w:cs="Times New Roman"/>
                <w:color w:val="000000" w:themeColor="text1"/>
                <w:sz w:val="24"/>
                <w:szCs w:val="24"/>
              </w:rPr>
            </w:pPr>
            <w:r w:rsidRPr="000E54E1" w:rsidR="00DF5A18">
              <w:rPr>
                <w:rFonts w:ascii="Times New Roman" w:hAnsi="Times New Roman" w:cs="Times New Roman"/>
                <w:color w:val="000000" w:themeColor="text1"/>
                <w:spacing w:val="-2"/>
                <w:sz w:val="24"/>
                <w:szCs w:val="24"/>
              </w:rPr>
              <w:t>Students</w:t>
            </w:r>
          </w:p>
        </w:tc>
        <w:tc>
          <w:tcPr>
            <w:tcW w:w="2549" w:type="dxa"/>
            <w:tcBorders>
              <w:top w:val="single" w:color="005951" w:sz="8" w:space="0"/>
              <w:left w:val="single" w:color="005951" w:sz="8" w:space="0"/>
              <w:bottom w:val="single" w:color="005951" w:sz="8" w:space="0"/>
              <w:right w:val="single" w:color="005951" w:sz="8" w:space="0"/>
            </w:tcBorders>
            <w:tcMar/>
          </w:tcPr>
          <w:p w:rsidRPr="000E54E1" w:rsidR="00DF5A18" w:rsidP="000E54E1" w:rsidRDefault="00DF5A18" w14:paraId="15FC3B37" w14:textId="2179977E">
            <w:pPr>
              <w:pStyle w:val="TableParagraph"/>
              <w:spacing w:line="360" w:lineRule="auto"/>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22/01/2025</w:t>
            </w:r>
          </w:p>
        </w:tc>
        <w:tc>
          <w:tcPr>
            <w:tcW w:w="3620" w:type="dxa"/>
            <w:tcBorders>
              <w:top w:val="single" w:color="005951" w:sz="8" w:space="0"/>
              <w:left w:val="single" w:color="005951" w:sz="8" w:space="0"/>
              <w:bottom w:val="single" w:color="005951" w:sz="8" w:space="0"/>
            </w:tcBorders>
            <w:tcMar/>
          </w:tcPr>
          <w:p w:rsidRPr="000E54E1" w:rsidR="00DF5A18" w:rsidP="000E54E1" w:rsidRDefault="00DF5A18" w14:paraId="16DFA79A" w14:textId="3ACA884B">
            <w:pPr>
              <w:pStyle w:val="TableParagraph"/>
              <w:spacing w:line="360" w:lineRule="auto"/>
              <w:rPr>
                <w:rFonts w:ascii="Times New Roman" w:hAnsi="Times New Roman" w:cs="Times New Roman"/>
                <w:color w:val="000000" w:themeColor="text1"/>
                <w:sz w:val="24"/>
                <w:szCs w:val="24"/>
              </w:rPr>
            </w:pPr>
            <w:r w:rsidRPr="0AF95D29">
              <w:rPr>
                <w:rFonts w:ascii="Times New Roman" w:hAnsi="Times New Roman" w:cs="Times New Roman"/>
                <w:color w:val="000000" w:themeColor="text1"/>
                <w:sz w:val="24"/>
                <w:szCs w:val="24"/>
              </w:rPr>
              <w:t xml:space="preserve">Class discussion re Pupil friendly </w:t>
            </w:r>
            <w:proofErr w:type="spellStart"/>
            <w:r w:rsidRPr="0AF95D29">
              <w:rPr>
                <w:rFonts w:ascii="Times New Roman" w:hAnsi="Times New Roman" w:cs="Times New Roman"/>
                <w:color w:val="000000" w:themeColor="text1"/>
                <w:sz w:val="24"/>
                <w:szCs w:val="24"/>
              </w:rPr>
              <w:t>Bí</w:t>
            </w:r>
            <w:proofErr w:type="spellEnd"/>
            <w:r w:rsidRPr="0AF95D29" w:rsidR="3960686B">
              <w:rPr>
                <w:rFonts w:ascii="Times New Roman" w:hAnsi="Times New Roman" w:cs="Times New Roman"/>
                <w:color w:val="000000" w:themeColor="text1"/>
                <w:sz w:val="24"/>
                <w:szCs w:val="24"/>
              </w:rPr>
              <w:t xml:space="preserve"> </w:t>
            </w:r>
            <w:proofErr w:type="spellStart"/>
            <w:r w:rsidRPr="0AF95D29">
              <w:rPr>
                <w:rFonts w:ascii="Times New Roman" w:hAnsi="Times New Roman" w:cs="Times New Roman"/>
                <w:color w:val="000000" w:themeColor="text1"/>
                <w:sz w:val="24"/>
                <w:szCs w:val="24"/>
              </w:rPr>
              <w:t>Cineálta</w:t>
            </w:r>
            <w:proofErr w:type="spellEnd"/>
            <w:r w:rsidRPr="0AF95D29" w:rsidR="5C1367D2">
              <w:rPr>
                <w:rFonts w:ascii="Times New Roman" w:hAnsi="Times New Roman" w:cs="Times New Roman"/>
                <w:color w:val="000000" w:themeColor="text1"/>
                <w:sz w:val="24"/>
                <w:szCs w:val="24"/>
              </w:rPr>
              <w:t xml:space="preserve"> </w:t>
            </w:r>
            <w:r w:rsidRPr="0AF95D29">
              <w:rPr>
                <w:rFonts w:ascii="Times New Roman" w:hAnsi="Times New Roman" w:cs="Times New Roman"/>
                <w:color w:val="000000" w:themeColor="text1"/>
                <w:sz w:val="24"/>
                <w:szCs w:val="24"/>
              </w:rPr>
              <w:t>policy to be displayed in the foyer of the school</w:t>
            </w:r>
          </w:p>
          <w:p w:rsidRPr="000E54E1" w:rsidR="00DF5A18" w:rsidP="000E54E1" w:rsidRDefault="00DF5A18" w14:paraId="087867F4" w14:textId="2B7FF1B9">
            <w:pPr>
              <w:pStyle w:val="TableParagraph"/>
              <w:spacing w:line="360" w:lineRule="auto"/>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Children’s thoughts and ideas taken on board and reflected in the policy</w:t>
            </w:r>
          </w:p>
        </w:tc>
      </w:tr>
      <w:tr w:rsidRPr="000E54E1" w:rsidR="00DF5A18" w:rsidTr="1C0A77BE" w14:paraId="3AD7931E" w14:textId="77777777">
        <w:trPr>
          <w:trHeight w:val="678"/>
        </w:trPr>
        <w:tc>
          <w:tcPr>
            <w:tcW w:w="2549" w:type="dxa"/>
            <w:tcBorders>
              <w:top w:val="single" w:color="005951" w:sz="8" w:space="0"/>
              <w:bottom w:val="single" w:color="005951" w:sz="8" w:space="0"/>
              <w:right w:val="single" w:color="005951" w:sz="8" w:space="0"/>
            </w:tcBorders>
            <w:tcMar/>
          </w:tcPr>
          <w:p w:rsidRPr="000E54E1" w:rsidR="00DF5A18" w:rsidP="1C0A77BE" w:rsidRDefault="00DF5A18" w14:paraId="2F5B06CE" w14:textId="77777777">
            <w:pPr>
              <w:pStyle w:val="TableParagraph"/>
              <w:spacing w:before="20" w:line="360" w:lineRule="auto"/>
              <w:ind w:left="0"/>
              <w:rPr>
                <w:rFonts w:ascii="Times New Roman" w:hAnsi="Times New Roman" w:cs="Times New Roman"/>
                <w:color w:val="000000" w:themeColor="text1"/>
                <w:sz w:val="24"/>
                <w:szCs w:val="24"/>
              </w:rPr>
            </w:pPr>
            <w:r w:rsidRPr="000E54E1" w:rsidR="00DF5A18">
              <w:rPr>
                <w:rFonts w:ascii="Times New Roman" w:hAnsi="Times New Roman" w:cs="Times New Roman"/>
                <w:color w:val="000000" w:themeColor="text1"/>
                <w:spacing w:val="-2"/>
                <w:sz w:val="24"/>
                <w:szCs w:val="24"/>
              </w:rPr>
              <w:t>Parents</w:t>
            </w:r>
          </w:p>
        </w:tc>
        <w:tc>
          <w:tcPr>
            <w:tcW w:w="2549" w:type="dxa"/>
            <w:tcBorders>
              <w:top w:val="single" w:color="005951" w:sz="8" w:space="0"/>
              <w:left w:val="single" w:color="005951" w:sz="8" w:space="0"/>
              <w:bottom w:val="single" w:color="005951" w:sz="8" w:space="0"/>
              <w:right w:val="single" w:color="005951" w:sz="8" w:space="0"/>
            </w:tcBorders>
            <w:tcMar/>
          </w:tcPr>
          <w:p w:rsidRPr="000E54E1" w:rsidR="00DF5A18" w:rsidP="000E54E1" w:rsidRDefault="00DF5A18" w14:paraId="5220DA29" w14:textId="77777777">
            <w:pPr>
              <w:pStyle w:val="TableParagraph"/>
              <w:spacing w:line="360" w:lineRule="auto"/>
              <w:rPr>
                <w:rFonts w:ascii="Times New Roman" w:hAnsi="Times New Roman" w:cs="Times New Roman"/>
                <w:color w:val="000000" w:themeColor="text1"/>
                <w:sz w:val="24"/>
                <w:szCs w:val="24"/>
              </w:rPr>
            </w:pPr>
          </w:p>
          <w:p w:rsidRPr="000E54E1" w:rsidR="00DF5A18" w:rsidP="000E54E1" w:rsidRDefault="00DF5A18" w14:paraId="515E421E" w14:textId="3ABF9006">
            <w:pPr>
              <w:pStyle w:val="TableParagraph"/>
              <w:spacing w:line="360" w:lineRule="auto"/>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May 2025</w:t>
            </w:r>
          </w:p>
        </w:tc>
        <w:tc>
          <w:tcPr>
            <w:tcW w:w="3620" w:type="dxa"/>
            <w:tcBorders>
              <w:top w:val="single" w:color="005951" w:sz="8" w:space="0"/>
              <w:left w:val="single" w:color="005951" w:sz="8" w:space="0"/>
              <w:bottom w:val="single" w:color="005951" w:sz="8" w:space="0"/>
            </w:tcBorders>
            <w:tcMar/>
          </w:tcPr>
          <w:p w:rsidRPr="000E54E1" w:rsidR="00DF5A18" w:rsidP="000E54E1" w:rsidRDefault="00DF5A18" w14:paraId="281B4FF8" w14:textId="20D2A5F5">
            <w:pPr>
              <w:pStyle w:val="TableParagraph"/>
              <w:spacing w:line="360" w:lineRule="auto"/>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Copy of draft policy sent to parents to review and offer suggestions</w:t>
            </w:r>
          </w:p>
        </w:tc>
      </w:tr>
      <w:tr w:rsidRPr="000E54E1" w:rsidR="00DF5A18" w:rsidTr="1C0A77BE" w14:paraId="521B8E4F" w14:textId="77777777">
        <w:trPr>
          <w:trHeight w:val="678"/>
        </w:trPr>
        <w:tc>
          <w:tcPr>
            <w:tcW w:w="2549" w:type="dxa"/>
            <w:tcBorders>
              <w:top w:val="single" w:color="005951" w:sz="8" w:space="0"/>
              <w:bottom w:val="single" w:color="005951" w:sz="8" w:space="0"/>
              <w:right w:val="single" w:color="005951" w:sz="8" w:space="0"/>
            </w:tcBorders>
            <w:tcMar/>
          </w:tcPr>
          <w:p w:rsidRPr="000E54E1" w:rsidR="00DF5A18" w:rsidP="1C0A77BE" w:rsidRDefault="00DF5A18" w14:paraId="7B33BE4F" w14:textId="77777777">
            <w:pPr>
              <w:pStyle w:val="TableParagraph"/>
              <w:spacing w:before="20" w:line="360" w:lineRule="auto"/>
              <w:ind w:left="0"/>
              <w:rPr>
                <w:rFonts w:ascii="Times New Roman" w:hAnsi="Times New Roman" w:cs="Times New Roman"/>
                <w:color w:val="000000" w:themeColor="text1"/>
                <w:sz w:val="24"/>
                <w:szCs w:val="24"/>
              </w:rPr>
            </w:pPr>
            <w:r w:rsidRPr="000E54E1" w:rsidR="00DF5A18">
              <w:rPr>
                <w:rFonts w:ascii="Times New Roman" w:hAnsi="Times New Roman" w:cs="Times New Roman"/>
                <w:color w:val="000000" w:themeColor="text1"/>
                <w:sz w:val="24"/>
                <w:szCs w:val="24"/>
              </w:rPr>
              <w:t>Board</w:t>
            </w:r>
            <w:r w:rsidRPr="000E54E1" w:rsidR="00DF5A18">
              <w:rPr>
                <w:rFonts w:ascii="Times New Roman" w:hAnsi="Times New Roman" w:cs="Times New Roman"/>
                <w:color w:val="000000" w:themeColor="text1"/>
                <w:spacing w:val="-6"/>
                <w:sz w:val="24"/>
                <w:szCs w:val="24"/>
              </w:rPr>
              <w:t xml:space="preserve"> </w:t>
            </w:r>
            <w:r w:rsidRPr="000E54E1" w:rsidR="00DF5A18">
              <w:rPr>
                <w:rFonts w:ascii="Times New Roman" w:hAnsi="Times New Roman" w:cs="Times New Roman"/>
                <w:color w:val="000000" w:themeColor="text1"/>
                <w:sz w:val="24"/>
                <w:szCs w:val="24"/>
              </w:rPr>
              <w:t>of</w:t>
            </w:r>
            <w:r w:rsidRPr="000E54E1" w:rsidR="00DF5A18">
              <w:rPr>
                <w:rFonts w:ascii="Times New Roman" w:hAnsi="Times New Roman" w:cs="Times New Roman"/>
                <w:color w:val="000000" w:themeColor="text1"/>
                <w:spacing w:val="-8"/>
                <w:sz w:val="24"/>
                <w:szCs w:val="24"/>
              </w:rPr>
              <w:t xml:space="preserve"> </w:t>
            </w:r>
            <w:r w:rsidRPr="000E54E1" w:rsidR="00DF5A18">
              <w:rPr>
                <w:rFonts w:ascii="Times New Roman" w:hAnsi="Times New Roman" w:cs="Times New Roman"/>
                <w:color w:val="000000" w:themeColor="text1"/>
                <w:spacing w:val="-2"/>
                <w:sz w:val="24"/>
                <w:szCs w:val="24"/>
              </w:rPr>
              <w:t>Management</w:t>
            </w:r>
          </w:p>
        </w:tc>
        <w:tc>
          <w:tcPr>
            <w:tcW w:w="2549" w:type="dxa"/>
            <w:tcBorders>
              <w:top w:val="single" w:color="005951" w:sz="8" w:space="0"/>
              <w:left w:val="single" w:color="005951" w:sz="8" w:space="0"/>
              <w:bottom w:val="single" w:color="005951" w:sz="8" w:space="0"/>
              <w:right w:val="single" w:color="005951" w:sz="8" w:space="0"/>
            </w:tcBorders>
            <w:tcMar/>
          </w:tcPr>
          <w:p w:rsidRPr="000E54E1" w:rsidR="00DF5A18" w:rsidP="000E54E1" w:rsidRDefault="00DF5A18" w14:paraId="0B18E9CB" w14:textId="4E80DFBF">
            <w:pPr>
              <w:pStyle w:val="TableParagraph"/>
              <w:spacing w:line="360" w:lineRule="auto"/>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June 2025</w:t>
            </w:r>
          </w:p>
        </w:tc>
        <w:tc>
          <w:tcPr>
            <w:tcW w:w="3620" w:type="dxa"/>
            <w:tcBorders>
              <w:top w:val="single" w:color="005951" w:sz="8" w:space="0"/>
              <w:left w:val="single" w:color="005951" w:sz="8" w:space="0"/>
              <w:bottom w:val="single" w:color="005951" w:sz="8" w:space="0"/>
            </w:tcBorders>
            <w:tcMar/>
          </w:tcPr>
          <w:p w:rsidRPr="000E54E1" w:rsidR="00DF5A18" w:rsidP="000E54E1" w:rsidRDefault="00DF5A18" w14:paraId="55CDC56B" w14:textId="274EFE76">
            <w:pPr>
              <w:pStyle w:val="TableParagraph"/>
              <w:spacing w:line="360" w:lineRule="auto"/>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 xml:space="preserve">Policy ratified at BOM meeting </w:t>
            </w:r>
          </w:p>
        </w:tc>
      </w:tr>
      <w:tr w:rsidRPr="000E54E1" w:rsidR="00DF5A18" w:rsidTr="1C0A77BE" w14:paraId="4716A847" w14:textId="77777777">
        <w:trPr>
          <w:trHeight w:val="1065"/>
        </w:trPr>
        <w:tc>
          <w:tcPr>
            <w:tcW w:w="2549" w:type="dxa"/>
            <w:tcBorders>
              <w:top w:val="single" w:color="005951" w:sz="8" w:space="0"/>
              <w:bottom w:val="single" w:color="005951" w:sz="8" w:space="0"/>
              <w:right w:val="single" w:color="005951" w:sz="8" w:space="0"/>
            </w:tcBorders>
            <w:tcMar/>
          </w:tcPr>
          <w:p w:rsidRPr="000E54E1" w:rsidR="00DF5A18" w:rsidP="1C0A77BE" w:rsidRDefault="00DF5A18" w14:paraId="062F50E2" w14:textId="77777777">
            <w:pPr>
              <w:pStyle w:val="TableParagraph"/>
              <w:spacing w:before="20" w:line="360" w:lineRule="auto"/>
              <w:ind w:left="0"/>
              <w:rPr>
                <w:rFonts w:ascii="Times New Roman" w:hAnsi="Times New Roman" w:cs="Times New Roman"/>
                <w:color w:val="000000" w:themeColor="text1"/>
                <w:sz w:val="24"/>
                <w:szCs w:val="24"/>
              </w:rPr>
            </w:pPr>
            <w:r w:rsidRPr="000E54E1" w:rsidR="00DF5A18">
              <w:rPr>
                <w:rFonts w:ascii="Times New Roman" w:hAnsi="Times New Roman" w:cs="Times New Roman"/>
                <w:color w:val="000000" w:themeColor="text1"/>
                <w:sz w:val="24"/>
                <w:szCs w:val="24"/>
              </w:rPr>
              <w:t>Wider</w:t>
            </w:r>
            <w:r w:rsidRPr="000E54E1" w:rsidR="00DF5A18">
              <w:rPr>
                <w:rFonts w:ascii="Times New Roman" w:hAnsi="Times New Roman" w:cs="Times New Roman"/>
                <w:color w:val="000000" w:themeColor="text1"/>
                <w:spacing w:val="-15"/>
                <w:sz w:val="24"/>
                <w:szCs w:val="24"/>
              </w:rPr>
              <w:t xml:space="preserve"> </w:t>
            </w:r>
            <w:r w:rsidRPr="000E54E1" w:rsidR="00DF5A18">
              <w:rPr>
                <w:rFonts w:ascii="Times New Roman" w:hAnsi="Times New Roman" w:cs="Times New Roman"/>
                <w:color w:val="000000" w:themeColor="text1"/>
                <w:sz w:val="24"/>
                <w:szCs w:val="24"/>
              </w:rPr>
              <w:t>school</w:t>
            </w:r>
            <w:r w:rsidRPr="000E54E1" w:rsidR="00DF5A18">
              <w:rPr>
                <w:rFonts w:ascii="Times New Roman" w:hAnsi="Times New Roman" w:cs="Times New Roman"/>
                <w:color w:val="000000" w:themeColor="text1"/>
                <w:spacing w:val="-15"/>
                <w:sz w:val="24"/>
                <w:szCs w:val="24"/>
              </w:rPr>
              <w:t xml:space="preserve"> </w:t>
            </w:r>
            <w:r w:rsidRPr="000E54E1" w:rsidR="00DF5A18">
              <w:rPr>
                <w:rFonts w:ascii="Times New Roman" w:hAnsi="Times New Roman" w:cs="Times New Roman"/>
                <w:color w:val="000000" w:themeColor="text1"/>
                <w:sz w:val="24"/>
                <w:szCs w:val="24"/>
              </w:rPr>
              <w:t xml:space="preserve">community as </w:t>
            </w:r>
            <w:r w:rsidRPr="000E54E1" w:rsidR="00DF5A18">
              <w:rPr>
                <w:rFonts w:ascii="Times New Roman" w:hAnsi="Times New Roman" w:cs="Times New Roman"/>
                <w:color w:val="000000" w:themeColor="text1"/>
                <w:sz w:val="24"/>
                <w:szCs w:val="24"/>
              </w:rPr>
              <w:t>appropriate</w:t>
            </w:r>
            <w:r w:rsidRPr="000E54E1" w:rsidR="00DF5A18">
              <w:rPr>
                <w:rFonts w:ascii="Times New Roman" w:hAnsi="Times New Roman" w:cs="Times New Roman"/>
                <w:color w:val="000000" w:themeColor="text1"/>
                <w:sz w:val="24"/>
                <w:szCs w:val="24"/>
              </w:rPr>
              <w:t>, for example, bus drivers</w:t>
            </w:r>
          </w:p>
        </w:tc>
        <w:tc>
          <w:tcPr>
            <w:tcW w:w="2549" w:type="dxa"/>
            <w:tcBorders>
              <w:top w:val="single" w:color="005951" w:sz="8" w:space="0"/>
              <w:left w:val="single" w:color="005951" w:sz="8" w:space="0"/>
              <w:bottom w:val="single" w:color="005951" w:sz="8" w:space="0"/>
              <w:right w:val="single" w:color="005951" w:sz="8" w:space="0"/>
            </w:tcBorders>
            <w:tcMar/>
          </w:tcPr>
          <w:p w:rsidRPr="000E54E1" w:rsidR="00DF5A18" w:rsidP="000E54E1" w:rsidRDefault="00DF5A18" w14:paraId="603E9BF5" w14:textId="7978F380">
            <w:pPr>
              <w:pStyle w:val="TableParagraph"/>
              <w:spacing w:line="360" w:lineRule="auto"/>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June 2025</w:t>
            </w:r>
          </w:p>
        </w:tc>
        <w:tc>
          <w:tcPr>
            <w:tcW w:w="3620" w:type="dxa"/>
            <w:tcBorders>
              <w:top w:val="single" w:color="005951" w:sz="8" w:space="0"/>
              <w:left w:val="single" w:color="005951" w:sz="8" w:space="0"/>
              <w:bottom w:val="single" w:color="005951" w:sz="8" w:space="0"/>
            </w:tcBorders>
            <w:tcMar/>
          </w:tcPr>
          <w:p w:rsidRPr="000E54E1" w:rsidR="00DF5A18" w:rsidP="000E54E1" w:rsidRDefault="00DF5A18" w14:paraId="5CF1E623" w14:textId="1387786D">
            <w:pPr>
              <w:pStyle w:val="TableParagraph"/>
              <w:spacing w:line="360" w:lineRule="auto"/>
              <w:rPr>
                <w:rFonts w:ascii="Times New Roman" w:hAnsi="Times New Roman" w:cs="Times New Roman"/>
                <w:color w:val="000000" w:themeColor="text1"/>
                <w:sz w:val="24"/>
                <w:szCs w:val="24"/>
              </w:rPr>
            </w:pPr>
            <w:r w:rsidRPr="0AF95D29">
              <w:rPr>
                <w:rFonts w:ascii="Times New Roman" w:hAnsi="Times New Roman" w:cs="Times New Roman"/>
                <w:color w:val="000000" w:themeColor="text1"/>
                <w:sz w:val="24"/>
                <w:szCs w:val="24"/>
              </w:rPr>
              <w:t>Policy published on school website, making it accessible to the wider community</w:t>
            </w:r>
          </w:p>
        </w:tc>
      </w:tr>
      <w:tr w:rsidRPr="000E54E1" w:rsidR="00DF5A18" w:rsidTr="1C0A77BE" w14:paraId="26A2A10A" w14:textId="77777777">
        <w:trPr>
          <w:trHeight w:val="678"/>
        </w:trPr>
        <w:tc>
          <w:tcPr>
            <w:tcW w:w="8718" w:type="dxa"/>
            <w:gridSpan w:val="3"/>
            <w:tcBorders>
              <w:top w:val="single" w:color="005951" w:sz="8" w:space="0"/>
              <w:bottom w:val="single" w:color="005951" w:sz="8" w:space="0"/>
            </w:tcBorders>
            <w:tcMar/>
          </w:tcPr>
          <w:p w:rsidRPr="000E54E1" w:rsidR="00DF5A18" w:rsidP="000E54E1" w:rsidRDefault="00DF5A18" w14:paraId="4B428448" w14:textId="77777777">
            <w:pPr>
              <w:pStyle w:val="TableParagraph"/>
              <w:spacing w:before="94" w:line="360" w:lineRule="auto"/>
              <w:rPr>
                <w:rFonts w:ascii="Times New Roman" w:hAnsi="Times New Roman" w:cs="Times New Roman"/>
                <w:color w:val="000000" w:themeColor="text1"/>
                <w:sz w:val="24"/>
                <w:szCs w:val="24"/>
              </w:rPr>
            </w:pPr>
          </w:p>
          <w:p w:rsidRPr="000E54E1" w:rsidR="00DF5A18" w:rsidP="1C0A77BE" w:rsidRDefault="00DF5A18" w14:paraId="51D9ABDA" w14:textId="77777777">
            <w:pPr>
              <w:pStyle w:val="TableParagraph"/>
              <w:spacing w:line="360" w:lineRule="auto"/>
              <w:ind w:left="0"/>
              <w:rPr>
                <w:rFonts w:ascii="Times New Roman" w:hAnsi="Times New Roman" w:cs="Times New Roman"/>
                <w:color w:val="000000" w:themeColor="text1"/>
                <w:sz w:val="24"/>
                <w:szCs w:val="24"/>
              </w:rPr>
            </w:pPr>
            <w:r w:rsidRPr="000E54E1" w:rsidR="00DF5A18">
              <w:rPr>
                <w:rFonts w:ascii="Times New Roman" w:hAnsi="Times New Roman" w:cs="Times New Roman"/>
                <w:color w:val="000000" w:themeColor="text1"/>
                <w:sz w:val="24"/>
                <w:szCs w:val="24"/>
              </w:rPr>
              <w:t>Date</w:t>
            </w:r>
            <w:r w:rsidRPr="000E54E1" w:rsidR="00DF5A18">
              <w:rPr>
                <w:rFonts w:ascii="Times New Roman" w:hAnsi="Times New Roman" w:cs="Times New Roman"/>
                <w:color w:val="000000" w:themeColor="text1"/>
                <w:spacing w:val="-5"/>
                <w:sz w:val="24"/>
                <w:szCs w:val="24"/>
              </w:rPr>
              <w:t xml:space="preserve"> </w:t>
            </w:r>
            <w:r w:rsidRPr="000E54E1" w:rsidR="00DF5A18">
              <w:rPr>
                <w:rFonts w:ascii="Times New Roman" w:hAnsi="Times New Roman" w:cs="Times New Roman"/>
                <w:color w:val="000000" w:themeColor="text1"/>
                <w:sz w:val="24"/>
                <w:szCs w:val="24"/>
              </w:rPr>
              <w:t>policy</w:t>
            </w:r>
            <w:r w:rsidRPr="000E54E1" w:rsidR="00DF5A18">
              <w:rPr>
                <w:rFonts w:ascii="Times New Roman" w:hAnsi="Times New Roman" w:cs="Times New Roman"/>
                <w:color w:val="000000" w:themeColor="text1"/>
                <w:spacing w:val="-13"/>
                <w:sz w:val="24"/>
                <w:szCs w:val="24"/>
              </w:rPr>
              <w:t xml:space="preserve"> </w:t>
            </w:r>
            <w:r w:rsidRPr="000E54E1" w:rsidR="00DF5A18">
              <w:rPr>
                <w:rFonts w:ascii="Times New Roman" w:hAnsi="Times New Roman" w:cs="Times New Roman"/>
                <w:color w:val="000000" w:themeColor="text1"/>
                <w:sz w:val="24"/>
                <w:szCs w:val="24"/>
              </w:rPr>
              <w:t>was</w:t>
            </w:r>
            <w:r w:rsidRPr="000E54E1" w:rsidR="00DF5A18">
              <w:rPr>
                <w:rFonts w:ascii="Times New Roman" w:hAnsi="Times New Roman" w:cs="Times New Roman"/>
                <w:color w:val="000000" w:themeColor="text1"/>
                <w:spacing w:val="-2"/>
                <w:sz w:val="24"/>
                <w:szCs w:val="24"/>
              </w:rPr>
              <w:t xml:space="preserve"> approved:</w:t>
            </w:r>
          </w:p>
        </w:tc>
      </w:tr>
      <w:tr w:rsidRPr="000E54E1" w:rsidR="00DF5A18" w:rsidTr="1C0A77BE" w14:paraId="42FFEFAA" w14:textId="77777777">
        <w:trPr>
          <w:trHeight w:val="665"/>
        </w:trPr>
        <w:tc>
          <w:tcPr>
            <w:tcW w:w="8718" w:type="dxa"/>
            <w:gridSpan w:val="3"/>
            <w:tcBorders>
              <w:top w:val="single" w:color="005951" w:sz="8" w:space="0"/>
            </w:tcBorders>
            <w:tcMar/>
          </w:tcPr>
          <w:p w:rsidRPr="000E54E1" w:rsidR="00DF5A18" w:rsidP="000E54E1" w:rsidRDefault="00DF5A18" w14:paraId="4808C41D" w14:textId="77777777">
            <w:pPr>
              <w:pStyle w:val="TableParagraph"/>
              <w:spacing w:before="84" w:line="360" w:lineRule="auto"/>
              <w:rPr>
                <w:rFonts w:ascii="Times New Roman" w:hAnsi="Times New Roman" w:cs="Times New Roman"/>
                <w:color w:val="000000" w:themeColor="text1"/>
                <w:sz w:val="24"/>
                <w:szCs w:val="24"/>
              </w:rPr>
            </w:pPr>
          </w:p>
          <w:p w:rsidRPr="000E54E1" w:rsidR="00DF5A18" w:rsidP="1C0A77BE" w:rsidRDefault="00DF5A18" w14:paraId="13587151" w14:textId="4B69FC67">
            <w:pPr>
              <w:pStyle w:val="TableParagraph"/>
              <w:spacing w:line="360" w:lineRule="auto"/>
              <w:ind w:left="0"/>
              <w:rPr>
                <w:rFonts w:ascii="Times New Roman" w:hAnsi="Times New Roman" w:cs="Times New Roman"/>
                <w:color w:val="000000" w:themeColor="text1"/>
                <w:sz w:val="24"/>
                <w:szCs w:val="24"/>
              </w:rPr>
            </w:pPr>
            <w:r w:rsidRPr="000E54E1" w:rsidR="00DF5A18">
              <w:rPr>
                <w:rFonts w:ascii="Times New Roman" w:hAnsi="Times New Roman" w:cs="Times New Roman"/>
                <w:color w:val="000000" w:themeColor="text1"/>
                <w:sz w:val="24"/>
                <w:szCs w:val="24"/>
              </w:rPr>
              <w:t>Date</w:t>
            </w:r>
            <w:r w:rsidRPr="000E54E1" w:rsidR="00DF5A18">
              <w:rPr>
                <w:rFonts w:ascii="Times New Roman" w:hAnsi="Times New Roman" w:cs="Times New Roman"/>
                <w:color w:val="000000" w:themeColor="text1"/>
                <w:spacing w:val="-3"/>
                <w:sz w:val="24"/>
                <w:szCs w:val="24"/>
              </w:rPr>
              <w:t xml:space="preserve"> </w:t>
            </w:r>
            <w:r w:rsidRPr="000E54E1" w:rsidR="00DF5A18">
              <w:rPr>
                <w:rFonts w:ascii="Times New Roman" w:hAnsi="Times New Roman" w:cs="Times New Roman"/>
                <w:color w:val="000000" w:themeColor="text1"/>
                <w:sz w:val="24"/>
                <w:szCs w:val="24"/>
              </w:rPr>
              <w:t>policy</w:t>
            </w:r>
            <w:r w:rsidRPr="000E54E1" w:rsidR="00DF5A18">
              <w:rPr>
                <w:rFonts w:ascii="Times New Roman" w:hAnsi="Times New Roman" w:cs="Times New Roman"/>
                <w:color w:val="000000" w:themeColor="text1"/>
                <w:spacing w:val="-11"/>
                <w:sz w:val="24"/>
                <w:szCs w:val="24"/>
              </w:rPr>
              <w:t xml:space="preserve"> </w:t>
            </w:r>
            <w:r w:rsidRPr="000E54E1" w:rsidR="00DF5A18">
              <w:rPr>
                <w:rFonts w:ascii="Times New Roman" w:hAnsi="Times New Roman" w:cs="Times New Roman"/>
                <w:color w:val="000000" w:themeColor="text1"/>
                <w:sz w:val="24"/>
                <w:szCs w:val="24"/>
              </w:rPr>
              <w:t>was</w:t>
            </w:r>
            <w:r w:rsidRPr="000E54E1" w:rsidR="00DF5A18">
              <w:rPr>
                <w:rFonts w:ascii="Times New Roman" w:hAnsi="Times New Roman" w:cs="Times New Roman"/>
                <w:color w:val="000000" w:themeColor="text1"/>
                <w:spacing w:val="-2"/>
                <w:sz w:val="24"/>
                <w:szCs w:val="24"/>
              </w:rPr>
              <w:t xml:space="preserve"> </w:t>
            </w:r>
            <w:r w:rsidRPr="000E54E1" w:rsidR="00DF5A18">
              <w:rPr>
                <w:rFonts w:ascii="Times New Roman" w:hAnsi="Times New Roman" w:cs="Times New Roman"/>
                <w:color w:val="000000" w:themeColor="text1"/>
                <w:sz w:val="24"/>
                <w:szCs w:val="24"/>
              </w:rPr>
              <w:t>last</w:t>
            </w:r>
            <w:r w:rsidRPr="000E54E1" w:rsidR="00DF5A18">
              <w:rPr>
                <w:rFonts w:ascii="Times New Roman" w:hAnsi="Times New Roman" w:cs="Times New Roman"/>
                <w:color w:val="000000" w:themeColor="text1"/>
                <w:spacing w:val="-2"/>
                <w:sz w:val="24"/>
                <w:szCs w:val="24"/>
              </w:rPr>
              <w:t xml:space="preserve"> reviewed: N/A (Anti- bullying policy reviewed</w:t>
            </w:r>
            <w:r w:rsidRPr="000E54E1" w:rsidR="058ABF24">
              <w:rPr>
                <w:rFonts w:ascii="Times New Roman" w:hAnsi="Times New Roman" w:cs="Times New Roman"/>
                <w:color w:val="000000" w:themeColor="text1"/>
                <w:spacing w:val="-2"/>
                <w:sz w:val="24"/>
                <w:szCs w:val="24"/>
              </w:rPr>
              <w:t>)</w:t>
            </w:r>
            <w:r w:rsidRPr="000E54E1" w:rsidR="00DF5A18">
              <w:rPr>
                <w:rFonts w:ascii="Times New Roman" w:hAnsi="Times New Roman" w:cs="Times New Roman"/>
                <w:color w:val="000000" w:themeColor="text1"/>
                <w:spacing w:val="-2"/>
                <w:sz w:val="24"/>
                <w:szCs w:val="24"/>
              </w:rPr>
              <w:t xml:space="preserve"> </w:t>
            </w:r>
          </w:p>
        </w:tc>
      </w:tr>
    </w:tbl>
    <w:p w:rsidRPr="000E54E1" w:rsidR="00DF5A18" w:rsidP="000E54E1" w:rsidRDefault="00DF5A18" w14:paraId="6F9A3248" w14:textId="77777777">
      <w:pPr>
        <w:pStyle w:val="BodyText"/>
        <w:spacing w:before="169" w:line="360" w:lineRule="auto"/>
        <w:rPr>
          <w:rFonts w:ascii="Times New Roman" w:hAnsi="Times New Roman" w:cs="Times New Roman"/>
          <w:color w:val="000000" w:themeColor="text1"/>
          <w:sz w:val="24"/>
          <w:szCs w:val="24"/>
        </w:rPr>
      </w:pPr>
    </w:p>
    <w:p w:rsidRPr="000E54E1" w:rsidR="00DF5A18" w:rsidP="1C0A77BE" w:rsidRDefault="00DF5A18" w14:paraId="0987F915" w14:textId="77777777">
      <w:pPr>
        <w:pStyle w:val="Heading1"/>
        <w:spacing w:line="360" w:lineRule="auto"/>
        <w:ind w:left="0"/>
        <w:rPr>
          <w:rFonts w:ascii="Times New Roman" w:hAnsi="Times New Roman" w:cs="Times New Roman"/>
          <w:color w:val="000000" w:themeColor="text1"/>
          <w:sz w:val="24"/>
          <w:szCs w:val="24"/>
        </w:rPr>
      </w:pPr>
      <w:r w:rsidRPr="000E54E1" w:rsidR="00DF5A18">
        <w:rPr>
          <w:rFonts w:ascii="Times New Roman" w:hAnsi="Times New Roman" w:cs="Times New Roman"/>
          <w:color w:val="000000" w:themeColor="text1"/>
          <w:sz w:val="24"/>
          <w:szCs w:val="24"/>
        </w:rPr>
        <w:t>Section</w:t>
      </w:r>
      <w:r w:rsidRPr="000E54E1" w:rsidR="00DF5A18">
        <w:rPr>
          <w:rFonts w:ascii="Times New Roman" w:hAnsi="Times New Roman" w:cs="Times New Roman"/>
          <w:color w:val="000000" w:themeColor="text1"/>
          <w:spacing w:val="-5"/>
          <w:sz w:val="24"/>
          <w:szCs w:val="24"/>
        </w:rPr>
        <w:t xml:space="preserve"> </w:t>
      </w:r>
      <w:r w:rsidRPr="000E54E1" w:rsidR="00DF5A18">
        <w:rPr>
          <w:rFonts w:ascii="Times New Roman" w:hAnsi="Times New Roman" w:cs="Times New Roman"/>
          <w:color w:val="000000" w:themeColor="text1"/>
          <w:sz w:val="24"/>
          <w:szCs w:val="24"/>
        </w:rPr>
        <w:t>B:</w:t>
      </w:r>
      <w:r w:rsidRPr="000E54E1" w:rsidR="00DF5A18">
        <w:rPr>
          <w:rFonts w:ascii="Times New Roman" w:hAnsi="Times New Roman" w:cs="Times New Roman"/>
          <w:color w:val="000000" w:themeColor="text1"/>
          <w:spacing w:val="-4"/>
          <w:sz w:val="24"/>
          <w:szCs w:val="24"/>
        </w:rPr>
        <w:t xml:space="preserve"> </w:t>
      </w:r>
      <w:r w:rsidRPr="000E54E1" w:rsidR="00DF5A18">
        <w:rPr>
          <w:rFonts w:ascii="Times New Roman" w:hAnsi="Times New Roman" w:cs="Times New Roman"/>
          <w:color w:val="000000" w:themeColor="text1"/>
          <w:sz w:val="24"/>
          <w:szCs w:val="24"/>
        </w:rPr>
        <w:t>Preventing</w:t>
      </w:r>
      <w:r w:rsidRPr="000E54E1" w:rsidR="00DF5A18">
        <w:rPr>
          <w:rFonts w:ascii="Times New Roman" w:hAnsi="Times New Roman" w:cs="Times New Roman"/>
          <w:color w:val="000000" w:themeColor="text1"/>
          <w:spacing w:val="-5"/>
          <w:sz w:val="24"/>
          <w:szCs w:val="24"/>
        </w:rPr>
        <w:t xml:space="preserve"> </w:t>
      </w:r>
      <w:r w:rsidRPr="000E54E1" w:rsidR="00DF5A18">
        <w:rPr>
          <w:rFonts w:ascii="Times New Roman" w:hAnsi="Times New Roman" w:cs="Times New Roman"/>
          <w:color w:val="000000" w:themeColor="text1"/>
          <w:sz w:val="24"/>
          <w:szCs w:val="24"/>
        </w:rPr>
        <w:t>Bullying</w:t>
      </w:r>
      <w:r w:rsidRPr="000E54E1" w:rsidR="00DF5A18">
        <w:rPr>
          <w:rFonts w:ascii="Times New Roman" w:hAnsi="Times New Roman" w:cs="Times New Roman"/>
          <w:color w:val="000000" w:themeColor="text1"/>
          <w:spacing w:val="-4"/>
          <w:sz w:val="24"/>
          <w:szCs w:val="24"/>
        </w:rPr>
        <w:t xml:space="preserve"> </w:t>
      </w:r>
      <w:r w:rsidRPr="000E54E1" w:rsidR="00DF5A18">
        <w:rPr>
          <w:rFonts w:ascii="Times New Roman" w:hAnsi="Times New Roman" w:cs="Times New Roman"/>
          <w:color w:val="000000" w:themeColor="text1"/>
          <w:spacing w:val="-2"/>
          <w:sz w:val="24"/>
          <w:szCs w:val="24"/>
        </w:rPr>
        <w:t>Behaviour</w:t>
      </w:r>
    </w:p>
    <w:p w:rsidR="1C0A77BE" w:rsidRDefault="1C0A77BE" w14:paraId="65922F00" w14:textId="4E39475B"/>
    <w:p w:rsidR="1C0A77BE" w:rsidRDefault="1C0A77BE" w14:paraId="2B25ADC8" w14:textId="6FBE4245"/>
    <w:tbl>
      <w:tblPr>
        <w:tblW w:w="0" w:type="auto"/>
        <w:tblInd w:w="154" w:type="dxa"/>
        <w:tblBorders>
          <w:top w:val="single" w:color="005951" w:sz="18" w:space="0"/>
          <w:left w:val="single" w:color="005951" w:sz="18" w:space="0"/>
          <w:bottom w:val="single" w:color="005951" w:sz="18" w:space="0"/>
          <w:right w:val="single" w:color="005951" w:sz="18" w:space="0"/>
          <w:insideH w:val="single" w:color="005951" w:sz="8" w:space="0"/>
          <w:insideV w:val="single" w:color="005951" w:sz="8" w:space="0"/>
        </w:tblBorders>
        <w:tblLayout w:type="fixed"/>
        <w:tblCellMar>
          <w:left w:w="0" w:type="dxa"/>
          <w:right w:w="0" w:type="dxa"/>
        </w:tblCellMar>
        <w:tblLook w:val="01E0" w:firstRow="1" w:lastRow="1" w:firstColumn="1" w:lastColumn="1" w:noHBand="0" w:noVBand="0"/>
      </w:tblPr>
      <w:tblGrid>
        <w:gridCol w:w="8718"/>
      </w:tblGrid>
      <w:tr w:rsidRPr="000E54E1" w:rsidR="00DF5A18" w:rsidTr="1C0A77BE" w14:paraId="20E571F4" w14:textId="77777777">
        <w:trPr>
          <w:trHeight w:val="678"/>
        </w:trPr>
        <w:tc>
          <w:tcPr>
            <w:tcW w:w="8718" w:type="dxa"/>
            <w:tcMar/>
          </w:tcPr>
          <w:p w:rsidRPr="000E54E1" w:rsidR="00DF5A18" w:rsidP="1C0A77BE" w:rsidRDefault="00DF5A18" w14:paraId="1A4E8A3A" w14:textId="4FB7990F">
            <w:pPr>
              <w:spacing w:before="20" w:beforeAutospacing="off" w:after="0" w:afterAutospacing="off" w:line="360" w:lineRule="auto"/>
              <w:ind w:left="56" w:right="0"/>
              <w:jc w:val="both"/>
              <w:rPr>
                <w:rFonts w:ascii="Times New Roman" w:hAnsi="Times New Roman" w:eastAsia="Times New Roman" w:cs="Times New Roman"/>
                <w:b w:val="0"/>
                <w:bCs w:val="0"/>
                <w:i w:val="1"/>
                <w:iCs w:val="1"/>
                <w:noProof w:val="0"/>
                <w:color w:val="auto"/>
                <w:sz w:val="24"/>
                <w:szCs w:val="24"/>
                <w:lang w:val="en-US"/>
              </w:rPr>
            </w:pPr>
            <w:r w:rsidRPr="1C0A77BE" w:rsidR="3AE934BE">
              <w:rPr>
                <w:rFonts w:ascii="Times New Roman" w:hAnsi="Times New Roman" w:eastAsia="Times New Roman" w:cs="Times New Roman"/>
                <w:b w:val="0"/>
                <w:bCs w:val="0"/>
                <w:i w:val="1"/>
                <w:iCs w:val="1"/>
                <w:noProof w:val="0"/>
                <w:color w:val="auto"/>
                <w:sz w:val="24"/>
                <w:szCs w:val="24"/>
                <w:lang w:val="en-US"/>
              </w:rPr>
              <w:t xml:space="preserve">This section sets out the prevention strategies that will be used by this school to address all forms of bullying </w:t>
            </w:r>
            <w:r w:rsidRPr="1C0A77BE" w:rsidR="3AE934BE">
              <w:rPr>
                <w:rFonts w:ascii="Times New Roman" w:hAnsi="Times New Roman" w:eastAsia="Times New Roman" w:cs="Times New Roman"/>
                <w:b w:val="0"/>
                <w:bCs w:val="0"/>
                <w:i w:val="1"/>
                <w:iCs w:val="1"/>
                <w:noProof w:val="0"/>
                <w:color w:val="auto"/>
                <w:sz w:val="24"/>
                <w:szCs w:val="24"/>
                <w:lang w:val="en-US"/>
              </w:rPr>
              <w:t>behaviour</w:t>
            </w:r>
            <w:r w:rsidRPr="1C0A77BE" w:rsidR="3AE934BE">
              <w:rPr>
                <w:rFonts w:ascii="Times New Roman" w:hAnsi="Times New Roman" w:eastAsia="Times New Roman" w:cs="Times New Roman"/>
                <w:b w:val="0"/>
                <w:bCs w:val="0"/>
                <w:i w:val="1"/>
                <w:iCs w:val="1"/>
                <w:noProof w:val="0"/>
                <w:color w:val="auto"/>
                <w:sz w:val="24"/>
                <w:szCs w:val="24"/>
                <w:lang w:val="en-US"/>
              </w:rPr>
              <w:t xml:space="preserve">, in whatever form and however motivated, including online bullying </w:t>
            </w:r>
            <w:r w:rsidRPr="1C0A77BE" w:rsidR="3AE934BE">
              <w:rPr>
                <w:rFonts w:ascii="Times New Roman" w:hAnsi="Times New Roman" w:eastAsia="Times New Roman" w:cs="Times New Roman"/>
                <w:b w:val="0"/>
                <w:bCs w:val="0"/>
                <w:i w:val="1"/>
                <w:iCs w:val="1"/>
                <w:noProof w:val="0"/>
                <w:color w:val="auto"/>
                <w:sz w:val="24"/>
                <w:szCs w:val="24"/>
                <w:lang w:val="en-US"/>
              </w:rPr>
              <w:t>behaviour</w:t>
            </w:r>
            <w:r w:rsidRPr="1C0A77BE" w:rsidR="3AE934BE">
              <w:rPr>
                <w:rFonts w:ascii="Times New Roman" w:hAnsi="Times New Roman" w:eastAsia="Times New Roman" w:cs="Times New Roman"/>
                <w:b w:val="0"/>
                <w:bCs w:val="0"/>
                <w:i w:val="1"/>
                <w:iCs w:val="1"/>
                <w:noProof w:val="0"/>
                <w:color w:val="auto"/>
                <w:sz w:val="24"/>
                <w:szCs w:val="24"/>
                <w:lang w:val="en-US"/>
              </w:rPr>
              <w:t xml:space="preserve">, homophobic and transphobic bullying </w:t>
            </w:r>
            <w:r w:rsidRPr="1C0A77BE" w:rsidR="3AE934BE">
              <w:rPr>
                <w:rFonts w:ascii="Times New Roman" w:hAnsi="Times New Roman" w:eastAsia="Times New Roman" w:cs="Times New Roman"/>
                <w:b w:val="0"/>
                <w:bCs w:val="0"/>
                <w:i w:val="1"/>
                <w:iCs w:val="1"/>
                <w:noProof w:val="0"/>
                <w:color w:val="auto"/>
                <w:sz w:val="24"/>
                <w:szCs w:val="24"/>
                <w:lang w:val="en-US"/>
              </w:rPr>
              <w:t>behaviour</w:t>
            </w:r>
            <w:r w:rsidRPr="1C0A77BE" w:rsidR="3AE934BE">
              <w:rPr>
                <w:rFonts w:ascii="Times New Roman" w:hAnsi="Times New Roman" w:eastAsia="Times New Roman" w:cs="Times New Roman"/>
                <w:b w:val="0"/>
                <w:bCs w:val="0"/>
                <w:i w:val="1"/>
                <w:iCs w:val="1"/>
                <w:noProof w:val="0"/>
                <w:color w:val="auto"/>
                <w:sz w:val="24"/>
                <w:szCs w:val="24"/>
                <w:lang w:val="en-US"/>
              </w:rPr>
              <w:t xml:space="preserve">, racist bullying </w:t>
            </w:r>
            <w:r w:rsidRPr="1C0A77BE" w:rsidR="3AE934BE">
              <w:rPr>
                <w:rFonts w:ascii="Times New Roman" w:hAnsi="Times New Roman" w:eastAsia="Times New Roman" w:cs="Times New Roman"/>
                <w:b w:val="0"/>
                <w:bCs w:val="0"/>
                <w:i w:val="1"/>
                <w:iCs w:val="1"/>
                <w:noProof w:val="0"/>
                <w:color w:val="auto"/>
                <w:sz w:val="24"/>
                <w:szCs w:val="24"/>
                <w:lang w:val="en-US"/>
              </w:rPr>
              <w:t>behaviour</w:t>
            </w:r>
            <w:r w:rsidRPr="1C0A77BE" w:rsidR="3AE934BE">
              <w:rPr>
                <w:rFonts w:ascii="Times New Roman" w:hAnsi="Times New Roman" w:eastAsia="Times New Roman" w:cs="Times New Roman"/>
                <w:b w:val="0"/>
                <w:bCs w:val="0"/>
                <w:i w:val="1"/>
                <w:iCs w:val="1"/>
                <w:noProof w:val="0"/>
                <w:color w:val="auto"/>
                <w:sz w:val="24"/>
                <w:szCs w:val="24"/>
                <w:lang w:val="en-US"/>
              </w:rPr>
              <w:t xml:space="preserve">, sexist bullying </w:t>
            </w:r>
            <w:r w:rsidRPr="1C0A77BE" w:rsidR="3AE934BE">
              <w:rPr>
                <w:rFonts w:ascii="Times New Roman" w:hAnsi="Times New Roman" w:eastAsia="Times New Roman" w:cs="Times New Roman"/>
                <w:b w:val="0"/>
                <w:bCs w:val="0"/>
                <w:i w:val="1"/>
                <w:iCs w:val="1"/>
                <w:noProof w:val="0"/>
                <w:color w:val="auto"/>
                <w:sz w:val="24"/>
                <w:szCs w:val="24"/>
                <w:lang w:val="en-US"/>
              </w:rPr>
              <w:t>behaviour</w:t>
            </w:r>
            <w:r w:rsidRPr="1C0A77BE" w:rsidR="3AE934BE">
              <w:rPr>
                <w:rFonts w:ascii="Times New Roman" w:hAnsi="Times New Roman" w:eastAsia="Times New Roman" w:cs="Times New Roman"/>
                <w:b w:val="0"/>
                <w:bCs w:val="0"/>
                <w:i w:val="1"/>
                <w:iCs w:val="1"/>
                <w:noProof w:val="0"/>
                <w:color w:val="auto"/>
                <w:sz w:val="24"/>
                <w:szCs w:val="24"/>
                <w:lang w:val="en-US"/>
              </w:rPr>
              <w:t xml:space="preserve"> and sexual harassment.</w:t>
            </w:r>
          </w:p>
          <w:p w:rsidRPr="000E54E1" w:rsidR="00DF5A18" w:rsidP="1C0A77BE" w:rsidRDefault="00DF5A18" w14:paraId="70F923F5" w14:textId="77777777">
            <w:pPr>
              <w:pStyle w:val="BodyText"/>
              <w:spacing w:before="20" w:line="360" w:lineRule="auto"/>
              <w:ind w:left="0"/>
              <w:rPr>
                <w:rFonts w:ascii="Times New Roman" w:hAnsi="Times New Roman" w:cs="Times New Roman"/>
                <w:color w:val="000000" w:themeColor="text1"/>
                <w:sz w:val="24"/>
                <w:szCs w:val="24"/>
              </w:rPr>
            </w:pPr>
          </w:p>
        </w:tc>
      </w:tr>
      <w:tr w:rsidRPr="000E54E1" w:rsidR="00DF5A18" w:rsidTr="1C0A77BE" w14:paraId="046D2C7D" w14:textId="77777777">
        <w:trPr>
          <w:trHeight w:val="665"/>
        </w:trPr>
        <w:tc>
          <w:tcPr>
            <w:tcW w:w="8718" w:type="dxa"/>
            <w:tcMar/>
          </w:tcPr>
          <w:p w:rsidRPr="000E54E1" w:rsidR="00DF5A18" w:rsidP="1C0A77BE" w:rsidRDefault="00DF5A18" w14:paraId="1D517289" w14:textId="167D9B02">
            <w:pPr>
              <w:pStyle w:val="TableParagraph"/>
              <w:spacing w:before="84" w:line="360" w:lineRule="auto"/>
              <w:ind w:left="0"/>
              <w:rPr>
                <w:rFonts w:ascii="Times New Roman" w:hAnsi="Times New Roman" w:eastAsia="Times New Roman" w:cs="Times New Roman"/>
                <w:b w:val="0"/>
                <w:bCs w:val="0"/>
                <w:i w:val="1"/>
                <w:iCs w:val="1"/>
                <w:noProof w:val="0"/>
                <w:color w:val="auto" w:themeColor="text1"/>
                <w:sz w:val="24"/>
                <w:szCs w:val="24"/>
                <w:lang w:val="en-GB"/>
              </w:rPr>
            </w:pPr>
            <w:r w:rsidRPr="1C0A77BE" w:rsidR="2F751435">
              <w:rPr>
                <w:rFonts w:ascii="Times New Roman" w:hAnsi="Times New Roman" w:eastAsia="Times New Roman" w:cs="Times New Roman"/>
                <w:b w:val="0"/>
                <w:bCs w:val="0"/>
                <w:i w:val="1"/>
                <w:iCs w:val="1"/>
                <w:noProof w:val="0"/>
                <w:color w:val="auto"/>
                <w:sz w:val="24"/>
                <w:szCs w:val="24"/>
                <w:lang w:val="en-GB"/>
              </w:rPr>
              <w:t xml:space="preserve">In developing the preventative strategies which this school will use to prevent all forms of bullying behaviour, we come from the context of our Catholic ethos, where inclusivity </w:t>
            </w:r>
            <w:r w:rsidRPr="1C0A77BE" w:rsidR="2F751435">
              <w:rPr>
                <w:rFonts w:ascii="Times New Roman" w:hAnsi="Times New Roman" w:eastAsia="Times New Roman" w:cs="Times New Roman"/>
                <w:b w:val="0"/>
                <w:bCs w:val="0"/>
                <w:i w:val="1"/>
                <w:iCs w:val="1"/>
                <w:noProof w:val="0"/>
                <w:color w:val="auto"/>
                <w:sz w:val="24"/>
                <w:szCs w:val="24"/>
                <w:lang w:val="en-GB"/>
              </w:rPr>
              <w:t xml:space="preserve">permeates our school in </w:t>
            </w:r>
            <w:r w:rsidRPr="1C0A77BE" w:rsidR="2F751435">
              <w:rPr>
                <w:rFonts w:ascii="Times New Roman" w:hAnsi="Times New Roman" w:eastAsia="Times New Roman" w:cs="Times New Roman"/>
                <w:b w:val="0"/>
                <w:bCs w:val="0"/>
                <w:i w:val="1"/>
                <w:iCs w:val="1"/>
                <w:noProof w:val="0"/>
                <w:color w:val="auto"/>
                <w:sz w:val="24"/>
                <w:szCs w:val="24"/>
                <w:lang w:val="en-GB"/>
              </w:rPr>
              <w:t>a real way</w:t>
            </w:r>
            <w:r w:rsidRPr="1C0A77BE" w:rsidR="2F751435">
              <w:rPr>
                <w:rFonts w:ascii="Times New Roman" w:hAnsi="Times New Roman" w:eastAsia="Times New Roman" w:cs="Times New Roman"/>
                <w:b w:val="0"/>
                <w:bCs w:val="0"/>
                <w:i w:val="1"/>
                <w:iCs w:val="1"/>
                <w:noProof w:val="0"/>
                <w:color w:val="auto"/>
                <w:sz w:val="24"/>
                <w:szCs w:val="24"/>
                <w:lang w:val="en-GB"/>
              </w:rPr>
              <w:t>.</w:t>
            </w:r>
          </w:p>
          <w:p w:rsidR="61EA23EF" w:rsidP="1C0A77BE" w:rsidRDefault="61EA23EF" w14:paraId="48B0E5A9" w14:textId="314C2709">
            <w:pPr>
              <w:spacing w:before="0" w:beforeAutospacing="off" w:after="160" w:afterAutospacing="off" w:line="360" w:lineRule="auto"/>
              <w:ind w:left="0"/>
              <w:jc w:val="both"/>
              <w:rPr>
                <w:rFonts w:ascii="Times New Roman" w:hAnsi="Times New Roman" w:eastAsia="Times New Roman" w:cs="Times New Roman"/>
                <w:b w:val="0"/>
                <w:bCs w:val="0"/>
                <w:noProof w:val="0"/>
                <w:color w:val="auto"/>
                <w:sz w:val="24"/>
                <w:szCs w:val="24"/>
                <w:lang w:val="en-GB"/>
              </w:rPr>
            </w:pPr>
            <w:r w:rsidRPr="1C0A77BE" w:rsidR="61EA23EF">
              <w:rPr>
                <w:rFonts w:ascii="Times New Roman" w:hAnsi="Times New Roman" w:eastAsia="Times New Roman" w:cs="Times New Roman"/>
                <w:b w:val="0"/>
                <w:bCs w:val="0"/>
                <w:i w:val="1"/>
                <w:iCs w:val="1"/>
                <w:noProof w:val="0"/>
                <w:color w:val="auto"/>
                <w:sz w:val="24"/>
                <w:szCs w:val="24"/>
                <w:lang w:val="en-GB"/>
              </w:rPr>
              <w:t>This school takes positive steps to ensure that the culture of the school is one which welcomes a respectful dialogue and encounter with diversity and difference by ensuring that prevention and inclusivity strategies are given priority and discussed regularly at our board of management and staff meetings</w:t>
            </w:r>
            <w:r w:rsidRPr="1C0A77BE" w:rsidR="61EA23EF">
              <w:rPr>
                <w:rFonts w:ascii="Times New Roman" w:hAnsi="Times New Roman" w:eastAsia="Times New Roman" w:cs="Times New Roman"/>
                <w:b w:val="0"/>
                <w:bCs w:val="0"/>
                <w:noProof w:val="0"/>
                <w:color w:val="auto"/>
                <w:sz w:val="24"/>
                <w:szCs w:val="24"/>
                <w:lang w:val="en-GB"/>
              </w:rPr>
              <w:t>.</w:t>
            </w:r>
          </w:p>
          <w:p w:rsidR="568136EC" w:rsidP="1C0A77BE" w:rsidRDefault="568136EC" w14:paraId="044E1818" w14:textId="22913F7E">
            <w:pPr>
              <w:spacing w:before="0" w:beforeAutospacing="off" w:after="160" w:afterAutospacing="off" w:line="360" w:lineRule="auto"/>
              <w:ind w:left="0"/>
              <w:jc w:val="both"/>
              <w:rPr>
                <w:rFonts w:ascii="Times New Roman" w:hAnsi="Times New Roman" w:eastAsia="Times New Roman" w:cs="Times New Roman"/>
                <w:b w:val="0"/>
                <w:bCs w:val="0"/>
                <w:i w:val="1"/>
                <w:iCs w:val="1"/>
                <w:noProof w:val="0"/>
                <w:color w:val="auto"/>
                <w:sz w:val="24"/>
                <w:szCs w:val="24"/>
                <w:lang w:val="en-GB"/>
              </w:rPr>
            </w:pPr>
            <w:r w:rsidRPr="1C0A77BE" w:rsidR="568136EC">
              <w:rPr>
                <w:rFonts w:ascii="Times New Roman" w:hAnsi="Times New Roman" w:eastAsia="Times New Roman" w:cs="Times New Roman"/>
                <w:b w:val="0"/>
                <w:bCs w:val="0"/>
                <w:i w:val="1"/>
                <w:iCs w:val="1"/>
                <w:noProof w:val="0"/>
                <w:color w:val="auto"/>
                <w:sz w:val="24"/>
                <w:szCs w:val="24"/>
                <w:lang w:val="en-GB"/>
              </w:rPr>
              <w:t xml:space="preserve">The dignity and the wellbeing of the individual person is of paramount concern in our Christian response. This school will listen closely to and dialogue with parents, thereby building a relationship of mutual understanding, respect, </w:t>
            </w:r>
            <w:r w:rsidRPr="1C0A77BE" w:rsidR="568136EC">
              <w:rPr>
                <w:rFonts w:ascii="Times New Roman" w:hAnsi="Times New Roman" w:eastAsia="Times New Roman" w:cs="Times New Roman"/>
                <w:b w:val="0"/>
                <w:bCs w:val="0"/>
                <w:i w:val="1"/>
                <w:iCs w:val="1"/>
                <w:noProof w:val="0"/>
                <w:color w:val="auto"/>
                <w:sz w:val="24"/>
                <w:szCs w:val="24"/>
                <w:lang w:val="en-GB"/>
              </w:rPr>
              <w:t>trust</w:t>
            </w:r>
            <w:r w:rsidRPr="1C0A77BE" w:rsidR="568136EC">
              <w:rPr>
                <w:rFonts w:ascii="Times New Roman" w:hAnsi="Times New Roman" w:eastAsia="Times New Roman" w:cs="Times New Roman"/>
                <w:b w:val="0"/>
                <w:bCs w:val="0"/>
                <w:i w:val="1"/>
                <w:iCs w:val="1"/>
                <w:noProof w:val="0"/>
                <w:color w:val="auto"/>
                <w:sz w:val="24"/>
                <w:szCs w:val="24"/>
                <w:lang w:val="en-GB"/>
              </w:rPr>
              <w:t xml:space="preserve"> and confidence.”</w:t>
            </w:r>
          </w:p>
          <w:p w:rsidR="568136EC" w:rsidP="1C0A77BE" w:rsidRDefault="568136EC" w14:paraId="66EF92FA" w14:textId="7E8B943E">
            <w:pPr>
              <w:spacing w:before="0" w:beforeAutospacing="off" w:after="160" w:afterAutospacing="off" w:line="360" w:lineRule="auto"/>
              <w:ind w:left="0"/>
              <w:jc w:val="both"/>
              <w:rPr>
                <w:rFonts w:ascii="Times New Roman" w:hAnsi="Times New Roman" w:eastAsia="Times New Roman" w:cs="Times New Roman"/>
                <w:b w:val="0"/>
                <w:bCs w:val="0"/>
                <w:i w:val="1"/>
                <w:iCs w:val="1"/>
                <w:noProof w:val="0"/>
                <w:color w:val="auto"/>
                <w:sz w:val="24"/>
                <w:szCs w:val="24"/>
                <w:lang w:val="en-GB"/>
              </w:rPr>
            </w:pPr>
            <w:r w:rsidRPr="1C0A77BE" w:rsidR="568136EC">
              <w:rPr>
                <w:rFonts w:ascii="Times New Roman" w:hAnsi="Times New Roman" w:eastAsia="Times New Roman" w:cs="Times New Roman"/>
                <w:b w:val="0"/>
                <w:bCs w:val="0"/>
                <w:i w:val="1"/>
                <w:iCs w:val="1"/>
                <w:noProof w:val="0"/>
                <w:color w:val="auto"/>
                <w:sz w:val="24"/>
                <w:szCs w:val="24"/>
                <w:lang w:val="en-GB"/>
              </w:rPr>
              <w:t xml:space="preserve">“In continuing to develop prevention strategies, this school will listen to young people and parents, to help </w:t>
            </w:r>
            <w:r w:rsidRPr="1C0A77BE" w:rsidR="568136EC">
              <w:rPr>
                <w:rFonts w:ascii="Times New Roman" w:hAnsi="Times New Roman" w:eastAsia="Times New Roman" w:cs="Times New Roman"/>
                <w:b w:val="0"/>
                <w:bCs w:val="0"/>
                <w:i w:val="1"/>
                <w:iCs w:val="1"/>
                <w:noProof w:val="0"/>
                <w:color w:val="auto"/>
                <w:sz w:val="24"/>
                <w:szCs w:val="24"/>
                <w:lang w:val="en-GB"/>
              </w:rPr>
              <w:t>establish</w:t>
            </w:r>
            <w:r w:rsidRPr="1C0A77BE" w:rsidR="568136EC">
              <w:rPr>
                <w:rFonts w:ascii="Times New Roman" w:hAnsi="Times New Roman" w:eastAsia="Times New Roman" w:cs="Times New Roman"/>
                <w:b w:val="0"/>
                <w:bCs w:val="0"/>
                <w:i w:val="1"/>
                <w:iCs w:val="1"/>
                <w:noProof w:val="0"/>
                <w:color w:val="auto"/>
                <w:sz w:val="24"/>
                <w:szCs w:val="24"/>
                <w:lang w:val="en-GB"/>
              </w:rPr>
              <w:t xml:space="preserve"> their </w:t>
            </w:r>
            <w:r w:rsidRPr="1C0A77BE" w:rsidR="568136EC">
              <w:rPr>
                <w:rFonts w:ascii="Times New Roman" w:hAnsi="Times New Roman" w:eastAsia="Times New Roman" w:cs="Times New Roman"/>
                <w:b w:val="0"/>
                <w:bCs w:val="0"/>
                <w:i w:val="1"/>
                <w:iCs w:val="1"/>
                <w:noProof w:val="0"/>
                <w:color w:val="auto"/>
                <w:sz w:val="24"/>
                <w:szCs w:val="24"/>
                <w:lang w:val="en-GB"/>
              </w:rPr>
              <w:t>particular context</w:t>
            </w:r>
            <w:r w:rsidRPr="1C0A77BE" w:rsidR="568136EC">
              <w:rPr>
                <w:rFonts w:ascii="Times New Roman" w:hAnsi="Times New Roman" w:eastAsia="Times New Roman" w:cs="Times New Roman"/>
                <w:b w:val="0"/>
                <w:bCs w:val="0"/>
                <w:i w:val="1"/>
                <w:iCs w:val="1"/>
                <w:noProof w:val="0"/>
                <w:color w:val="auto"/>
                <w:sz w:val="24"/>
                <w:szCs w:val="24"/>
                <w:lang w:val="en-GB"/>
              </w:rPr>
              <w:t xml:space="preserve"> and needs. Frequent periods of reflection and further engagement by the school, young people and parents, will be used to discern </w:t>
            </w:r>
            <w:r w:rsidRPr="1C0A77BE" w:rsidR="568136EC">
              <w:rPr>
                <w:rFonts w:ascii="Times New Roman" w:hAnsi="Times New Roman" w:eastAsia="Times New Roman" w:cs="Times New Roman"/>
                <w:b w:val="0"/>
                <w:bCs w:val="0"/>
                <w:i w:val="1"/>
                <w:iCs w:val="1"/>
                <w:noProof w:val="0"/>
                <w:color w:val="auto"/>
                <w:sz w:val="24"/>
                <w:szCs w:val="24"/>
                <w:lang w:val="en-GB"/>
              </w:rPr>
              <w:t>appropriate supports</w:t>
            </w:r>
            <w:r w:rsidRPr="1C0A77BE" w:rsidR="568136EC">
              <w:rPr>
                <w:rFonts w:ascii="Times New Roman" w:hAnsi="Times New Roman" w:eastAsia="Times New Roman" w:cs="Times New Roman"/>
                <w:b w:val="0"/>
                <w:bCs w:val="0"/>
                <w:i w:val="1"/>
                <w:iCs w:val="1"/>
                <w:noProof w:val="0"/>
                <w:color w:val="auto"/>
                <w:sz w:val="24"/>
                <w:szCs w:val="24"/>
                <w:lang w:val="en-GB"/>
              </w:rPr>
              <w:t xml:space="preserve"> for young people in this school and to help inform future prevention strategies.</w:t>
            </w:r>
          </w:p>
          <w:p w:rsidR="1C0A77BE" w:rsidP="1C0A77BE" w:rsidRDefault="1C0A77BE" w14:paraId="530CFC6A" w14:textId="10F86251">
            <w:pPr>
              <w:spacing w:before="0" w:beforeAutospacing="off" w:after="160" w:afterAutospacing="off" w:line="360" w:lineRule="auto"/>
              <w:jc w:val="both"/>
              <w:rPr>
                <w:rFonts w:ascii="Times New Roman" w:hAnsi="Times New Roman" w:eastAsia="Times New Roman" w:cs="Times New Roman"/>
                <w:b w:val="0"/>
                <w:bCs w:val="0"/>
                <w:noProof w:val="0"/>
                <w:color w:val="auto"/>
                <w:sz w:val="24"/>
                <w:szCs w:val="24"/>
                <w:lang w:val="en-GB"/>
              </w:rPr>
            </w:pPr>
          </w:p>
          <w:p w:rsidR="61EA23EF" w:rsidP="1C0A77BE" w:rsidRDefault="61EA23EF" w14:paraId="35469F71" w14:textId="7A2A3859">
            <w:pPr>
              <w:pStyle w:val="TableParagraph"/>
              <w:spacing w:before="84" w:line="360" w:lineRule="auto"/>
              <w:rPr>
                <w:rFonts w:ascii="Times New Roman" w:hAnsi="Times New Roman" w:eastAsia="Times New Roman" w:cs="Times New Roman"/>
                <w:b w:val="0"/>
                <w:bCs w:val="0"/>
                <w:i w:val="1"/>
                <w:iCs w:val="1"/>
                <w:noProof w:val="0"/>
                <w:color w:val="auto"/>
                <w:sz w:val="24"/>
                <w:szCs w:val="24"/>
                <w:lang w:val="en-GB"/>
              </w:rPr>
            </w:pPr>
            <w:r w:rsidRPr="1C0A77BE" w:rsidR="61EA23EF">
              <w:rPr>
                <w:rFonts w:ascii="Times New Roman" w:hAnsi="Times New Roman" w:eastAsia="Times New Roman" w:cs="Times New Roman"/>
                <w:b w:val="0"/>
                <w:bCs w:val="0"/>
                <w:i w:val="1"/>
                <w:iCs w:val="1"/>
                <w:noProof w:val="0"/>
                <w:color w:val="auto"/>
                <w:sz w:val="24"/>
                <w:szCs w:val="24"/>
                <w:lang w:val="en-GB"/>
              </w:rPr>
              <w:t xml:space="preserve">(See chapter 5 of the </w:t>
            </w:r>
            <w:r w:rsidRPr="1C0A77BE" w:rsidR="61EA23EF">
              <w:rPr>
                <w:rFonts w:ascii="Times New Roman" w:hAnsi="Times New Roman" w:eastAsia="Times New Roman" w:cs="Times New Roman"/>
                <w:b w:val="0"/>
                <w:bCs w:val="0"/>
                <w:i w:val="1"/>
                <w:iCs w:val="1"/>
                <w:noProof w:val="0"/>
                <w:color w:val="auto"/>
                <w:sz w:val="24"/>
                <w:szCs w:val="24"/>
                <w:lang w:val="en-GB"/>
              </w:rPr>
              <w:t>Bí</w:t>
            </w:r>
            <w:r w:rsidRPr="1C0A77BE" w:rsidR="61EA23EF">
              <w:rPr>
                <w:rFonts w:ascii="Times New Roman" w:hAnsi="Times New Roman" w:eastAsia="Times New Roman" w:cs="Times New Roman"/>
                <w:b w:val="0"/>
                <w:bCs w:val="0"/>
                <w:i w:val="1"/>
                <w:iCs w:val="1"/>
                <w:noProof w:val="0"/>
                <w:color w:val="auto"/>
                <w:sz w:val="24"/>
                <w:szCs w:val="24"/>
                <w:lang w:val="en-GB"/>
              </w:rPr>
              <w:t xml:space="preserve"> </w:t>
            </w:r>
            <w:r w:rsidRPr="1C0A77BE" w:rsidR="61EA23EF">
              <w:rPr>
                <w:rFonts w:ascii="Times New Roman" w:hAnsi="Times New Roman" w:eastAsia="Times New Roman" w:cs="Times New Roman"/>
                <w:b w:val="0"/>
                <w:bCs w:val="0"/>
                <w:i w:val="1"/>
                <w:iCs w:val="1"/>
                <w:noProof w:val="0"/>
                <w:color w:val="auto"/>
                <w:sz w:val="24"/>
                <w:szCs w:val="24"/>
                <w:lang w:val="en-GB"/>
              </w:rPr>
              <w:t>Cineálta</w:t>
            </w:r>
            <w:r w:rsidRPr="1C0A77BE" w:rsidR="61EA23EF">
              <w:rPr>
                <w:rFonts w:ascii="Times New Roman" w:hAnsi="Times New Roman" w:eastAsia="Times New Roman" w:cs="Times New Roman"/>
                <w:b w:val="0"/>
                <w:bCs w:val="0"/>
                <w:i w:val="1"/>
                <w:iCs w:val="1"/>
                <w:noProof w:val="0"/>
                <w:color w:val="auto"/>
                <w:sz w:val="24"/>
                <w:szCs w:val="24"/>
                <w:lang w:val="en-GB"/>
              </w:rPr>
              <w:t xml:space="preserve"> Guidelines)</w:t>
            </w:r>
          </w:p>
          <w:p w:rsidRPr="000E54E1" w:rsidR="00923965" w:rsidP="000E54E1" w:rsidRDefault="00923965" w14:paraId="79137C55" w14:textId="77777777">
            <w:pPr>
              <w:pStyle w:val="TableParagraph"/>
              <w:spacing w:line="360" w:lineRule="auto"/>
              <w:rPr>
                <w:rFonts w:ascii="Times New Roman" w:hAnsi="Times New Roman" w:cs="Times New Roman"/>
                <w:b/>
                <w:sz w:val="24"/>
                <w:szCs w:val="24"/>
              </w:rPr>
            </w:pPr>
            <w:r w:rsidRPr="000E54E1">
              <w:rPr>
                <w:rFonts w:ascii="Times New Roman" w:hAnsi="Times New Roman" w:cs="Times New Roman"/>
                <w:b/>
                <w:sz w:val="24"/>
                <w:szCs w:val="24"/>
              </w:rPr>
              <w:t>A Telling Environment</w:t>
            </w:r>
          </w:p>
          <w:p w:rsidRPr="000E54E1" w:rsidR="00923965" w:rsidP="000E54E1" w:rsidRDefault="419C5584" w14:paraId="4900BF5B" w14:textId="30B0BD9E">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It is important that the school community supports a ‘telling’ environment. According t</w:t>
            </w:r>
            <w:r w:rsidRPr="0AF95D29" w:rsidR="65D89D8F">
              <w:rPr>
                <w:rFonts w:ascii="Times New Roman" w:hAnsi="Times New Roman" w:cs="Times New Roman"/>
                <w:sz w:val="24"/>
                <w:szCs w:val="24"/>
              </w:rPr>
              <w:t>o</w:t>
            </w:r>
            <w:r w:rsidRPr="0AF95D29">
              <w:rPr>
                <w:rFonts w:ascii="Times New Roman" w:hAnsi="Times New Roman" w:cs="Times New Roman"/>
                <w:sz w:val="24"/>
                <w:szCs w:val="24"/>
              </w:rPr>
              <w:t xml:space="preserve"> research conducted in Ireland, there is a persistent tendency not to report bullying incidents. Students should feel comfortable </w:t>
            </w:r>
            <w:r w:rsidRPr="0AF95D29" w:rsidR="31EA0E33">
              <w:rPr>
                <w:rFonts w:ascii="Times New Roman" w:hAnsi="Times New Roman" w:cs="Times New Roman"/>
                <w:sz w:val="24"/>
                <w:szCs w:val="24"/>
              </w:rPr>
              <w:t>talking</w:t>
            </w:r>
            <w:r w:rsidRPr="0AF95D29">
              <w:rPr>
                <w:rFonts w:ascii="Times New Roman" w:hAnsi="Times New Roman" w:cs="Times New Roman"/>
                <w:sz w:val="24"/>
                <w:szCs w:val="24"/>
              </w:rPr>
              <w:t xml:space="preserve"> about concerns regarding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w:t>
            </w:r>
          </w:p>
          <w:p w:rsidRPr="000E54E1" w:rsidR="00923965" w:rsidP="000E54E1" w:rsidRDefault="00923965" w14:paraId="417ECFD9"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The reasons why students may not report include the following:</w:t>
            </w:r>
          </w:p>
          <w:p w:rsidRPr="000E54E1" w:rsidR="00923965" w:rsidP="000E54E1" w:rsidRDefault="00923965" w14:paraId="32F3856A"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fear of retaliation from the student displaying the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or their friendship group</w:t>
            </w:r>
          </w:p>
          <w:p w:rsidRPr="000E54E1" w:rsidR="00923965" w:rsidP="000E54E1" w:rsidRDefault="419C5584" w14:paraId="3F01D38E" w14:textId="6F50F0E2">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&gt; concerns about being seen as a “</w:t>
            </w:r>
            <w:r w:rsidRPr="0AF95D29" w:rsidR="544C4BEF">
              <w:rPr>
                <w:rFonts w:ascii="Times New Roman" w:hAnsi="Times New Roman" w:cs="Times New Roman"/>
                <w:sz w:val="24"/>
                <w:szCs w:val="24"/>
              </w:rPr>
              <w:t>tell-tale</w:t>
            </w:r>
            <w:r w:rsidRPr="0AF95D29">
              <w:rPr>
                <w:rFonts w:ascii="Times New Roman" w:hAnsi="Times New Roman" w:cs="Times New Roman"/>
                <w:sz w:val="24"/>
                <w:szCs w:val="24"/>
              </w:rPr>
              <w:t xml:space="preserve">” for reporting bullying </w:t>
            </w:r>
            <w:proofErr w:type="spellStart"/>
            <w:r w:rsidRPr="0AF95D29">
              <w:rPr>
                <w:rFonts w:ascii="Times New Roman" w:hAnsi="Times New Roman" w:cs="Times New Roman"/>
                <w:sz w:val="24"/>
                <w:szCs w:val="24"/>
              </w:rPr>
              <w:t>behaviour</w:t>
            </w:r>
            <w:proofErr w:type="spellEnd"/>
          </w:p>
          <w:p w:rsidRPr="000E54E1" w:rsidR="00923965" w:rsidP="000E54E1" w:rsidRDefault="00923965" w14:paraId="44909B6D"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fear that the adult may make the situation worse </w:t>
            </w:r>
          </w:p>
          <w:p w:rsidRPr="000E54E1" w:rsidR="00923965" w:rsidP="000E54E1" w:rsidRDefault="1835C3A5" w14:paraId="0728DAAC" w14:textId="7DBEA146">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419C5584">
              <w:rPr>
                <w:rFonts w:ascii="Times New Roman" w:hAnsi="Times New Roman" w:cs="Times New Roman"/>
                <w:sz w:val="24"/>
                <w:szCs w:val="24"/>
              </w:rPr>
              <w:t xml:space="preserve">&gt; fear that the adult doesn’t have the knowledge and skills to deal appropriately with the bullying </w:t>
            </w:r>
            <w:proofErr w:type="spellStart"/>
            <w:r w:rsidRPr="0AF95D29" w:rsidR="419C5584">
              <w:rPr>
                <w:rFonts w:ascii="Times New Roman" w:hAnsi="Times New Roman" w:cs="Times New Roman"/>
                <w:sz w:val="24"/>
                <w:szCs w:val="24"/>
              </w:rPr>
              <w:t>behaviour</w:t>
            </w:r>
            <w:proofErr w:type="spellEnd"/>
          </w:p>
          <w:p w:rsidRPr="000E54E1" w:rsidR="00923965" w:rsidP="000E54E1" w:rsidRDefault="419C5584" w14:paraId="39305B06" w14:textId="33C80551">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&gt; fear that the adult may deny access to their smart</w:t>
            </w:r>
            <w:r w:rsidRPr="0AF95D29" w:rsidR="53BBF0D2">
              <w:rPr>
                <w:rFonts w:ascii="Times New Roman" w:hAnsi="Times New Roman" w:cs="Times New Roman"/>
                <w:sz w:val="24"/>
                <w:szCs w:val="24"/>
              </w:rPr>
              <w:t xml:space="preserve"> phone</w:t>
            </w:r>
            <w:r w:rsidRPr="0AF95D29">
              <w:rPr>
                <w:rFonts w:ascii="Times New Roman" w:hAnsi="Times New Roman" w:cs="Times New Roman"/>
                <w:sz w:val="24"/>
                <w:szCs w:val="24"/>
              </w:rPr>
              <w:t xml:space="preserve">. </w:t>
            </w:r>
          </w:p>
          <w:p w:rsidRPr="000E54E1" w:rsidR="00923965" w:rsidP="000E54E1" w:rsidRDefault="5061C293" w14:paraId="6B7C2D18" w14:textId="3AFEBA05">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419C5584">
              <w:rPr>
                <w:rFonts w:ascii="Times New Roman" w:hAnsi="Times New Roman" w:cs="Times New Roman"/>
                <w:sz w:val="24"/>
                <w:szCs w:val="24"/>
              </w:rPr>
              <w:t xml:space="preserve">&gt; not knowing what will happen when they report bullying </w:t>
            </w:r>
            <w:proofErr w:type="spellStart"/>
            <w:r w:rsidRPr="0AF95D29" w:rsidR="419C5584">
              <w:rPr>
                <w:rFonts w:ascii="Times New Roman" w:hAnsi="Times New Roman" w:cs="Times New Roman"/>
                <w:sz w:val="24"/>
                <w:szCs w:val="24"/>
              </w:rPr>
              <w:t>behaviour</w:t>
            </w:r>
            <w:proofErr w:type="spellEnd"/>
          </w:p>
          <w:p w:rsidRPr="000E54E1" w:rsidR="00923965" w:rsidP="000E54E1" w:rsidRDefault="00923965" w14:paraId="06AE940A"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fear that they will not be believed</w:t>
            </w:r>
          </w:p>
          <w:p w:rsidRPr="000E54E1" w:rsidR="00923965" w:rsidP="000E54E1" w:rsidRDefault="00923965" w14:paraId="1BA2C202"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concerns about “getting into trouble” for reporting bullying </w:t>
            </w:r>
            <w:proofErr w:type="spellStart"/>
            <w:r w:rsidRPr="000E54E1">
              <w:rPr>
                <w:rFonts w:ascii="Times New Roman" w:hAnsi="Times New Roman" w:cs="Times New Roman"/>
                <w:sz w:val="24"/>
                <w:szCs w:val="24"/>
              </w:rPr>
              <w:t>behaviour</w:t>
            </w:r>
            <w:proofErr w:type="spellEnd"/>
          </w:p>
          <w:p w:rsidRPr="000E54E1" w:rsidR="00923965" w:rsidP="000E54E1" w:rsidRDefault="00923965" w14:paraId="7705AC3B"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not having evidence to back up the allegation of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this can be seen particularly with relational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w:t>
            </w:r>
          </w:p>
          <w:p w:rsidRPr="000E54E1" w:rsidR="00923965" w:rsidP="000E54E1" w:rsidRDefault="00923965" w14:paraId="210F151A" w14:textId="77777777">
            <w:pPr>
              <w:pStyle w:val="TableParagraph"/>
              <w:spacing w:line="360" w:lineRule="auto"/>
              <w:rPr>
                <w:rFonts w:ascii="Times New Roman" w:hAnsi="Times New Roman" w:cs="Times New Roman"/>
                <w:sz w:val="24"/>
                <w:szCs w:val="24"/>
              </w:rPr>
            </w:pPr>
          </w:p>
          <w:p w:rsidRPr="000E54E1" w:rsidR="00923965" w:rsidP="000E54E1" w:rsidRDefault="00923965" w14:paraId="291744CC" w14:textId="77777777">
            <w:pPr>
              <w:pStyle w:val="TableParagraph"/>
              <w:spacing w:line="360" w:lineRule="auto"/>
              <w:rPr>
                <w:rFonts w:ascii="Times New Roman" w:hAnsi="Times New Roman" w:cs="Times New Roman"/>
                <w:sz w:val="24"/>
                <w:szCs w:val="24"/>
              </w:rPr>
            </w:pPr>
          </w:p>
          <w:p w:rsidRPr="000E54E1" w:rsidR="00923965" w:rsidP="000E54E1" w:rsidRDefault="00923965" w14:paraId="0769187E"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b/>
                <w:sz w:val="24"/>
                <w:szCs w:val="24"/>
              </w:rPr>
              <w:t>A Trusted Adult</w:t>
            </w:r>
            <w:r w:rsidRPr="000E54E1">
              <w:rPr>
                <w:rFonts w:ascii="Times New Roman" w:hAnsi="Times New Roman" w:cs="Times New Roman"/>
                <w:sz w:val="24"/>
                <w:szCs w:val="24"/>
              </w:rPr>
              <w:t xml:space="preserve"> </w:t>
            </w:r>
          </w:p>
          <w:p w:rsidRPr="000E54E1" w:rsidR="003B0F63" w:rsidP="000E54E1" w:rsidRDefault="00923965" w14:paraId="0F89E913"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The concept of “a trusted adult” can be an effective strategy to encourage students to report if they or another student is experiencing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Staff could support this strategy by letting students know that they can talk to them.</w:t>
            </w:r>
          </w:p>
          <w:p w:rsidRPr="000E54E1" w:rsidR="003B0F63" w:rsidP="000E54E1" w:rsidRDefault="003B0F63" w14:paraId="1D2901A2" w14:textId="77777777">
            <w:pPr>
              <w:pStyle w:val="TableParagraph"/>
              <w:spacing w:line="360" w:lineRule="auto"/>
              <w:rPr>
                <w:rFonts w:ascii="Times New Roman" w:hAnsi="Times New Roman" w:cs="Times New Roman"/>
                <w:sz w:val="24"/>
                <w:szCs w:val="24"/>
              </w:rPr>
            </w:pPr>
          </w:p>
          <w:p w:rsidRPr="000E54E1" w:rsidR="003B0F63" w:rsidP="000E54E1" w:rsidRDefault="419C5584" w14:paraId="5FACB683" w14:textId="7E9B5C1B">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Students who witness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should be supported and encouraged to report the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to a trusted adult in the school so that the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can be addressed. Students who witness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on social media have an important role in helping to address the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by reporting the witnessed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to a trusted adult. </w:t>
            </w:r>
          </w:p>
          <w:p w:rsidRPr="000E54E1" w:rsidR="003B0F63" w:rsidP="000E54E1" w:rsidRDefault="003B0F63" w14:paraId="35CB441D" w14:textId="77777777">
            <w:pPr>
              <w:pStyle w:val="TableParagraph"/>
              <w:spacing w:line="360" w:lineRule="auto"/>
              <w:rPr>
                <w:rFonts w:ascii="Times New Roman" w:hAnsi="Times New Roman" w:cs="Times New Roman"/>
                <w:sz w:val="24"/>
                <w:szCs w:val="24"/>
              </w:rPr>
            </w:pPr>
          </w:p>
          <w:p w:rsidRPr="000E54E1" w:rsidR="003B0F63" w:rsidP="000E54E1" w:rsidRDefault="00923965" w14:paraId="0581DA59"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The trusted adult should reassure the student that they have done the right thing by reporting the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The trusted adult should, without delay, inform the member of staff who has responsibility for addressing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At primary level this may </w:t>
            </w:r>
            <w:r w:rsidRPr="000E54E1">
              <w:rPr>
                <w:rFonts w:ascii="Times New Roman" w:hAnsi="Times New Roman" w:cs="Times New Roman"/>
                <w:sz w:val="24"/>
                <w:szCs w:val="24"/>
              </w:rPr>
              <w:lastRenderedPageBreak/>
              <w:t xml:space="preserve">be the class teacher. If unsure who to inform, the trusted adult should inform the principal or deputy principal. The trusted adult should continue to support the student, as appropriate, while the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is being addressed by the relevant member of staff</w:t>
            </w:r>
          </w:p>
          <w:p w:rsidRPr="000E54E1" w:rsidR="003B0F63" w:rsidP="000E54E1" w:rsidRDefault="003B0F63" w14:paraId="2673162B" w14:textId="77777777">
            <w:pPr>
              <w:pStyle w:val="TableParagraph"/>
              <w:spacing w:line="360" w:lineRule="auto"/>
              <w:rPr>
                <w:rFonts w:ascii="Times New Roman" w:hAnsi="Times New Roman" w:cs="Times New Roman"/>
                <w:sz w:val="24"/>
                <w:szCs w:val="24"/>
              </w:rPr>
            </w:pPr>
          </w:p>
          <w:p w:rsidRPr="000E54E1" w:rsidR="003B0F63" w:rsidP="000E54E1" w:rsidRDefault="00923965" w14:paraId="77D6696D" w14:textId="77977BFF">
            <w:pPr>
              <w:pStyle w:val="TableParagraph"/>
              <w:spacing w:line="360" w:lineRule="auto"/>
              <w:rPr>
                <w:rFonts w:ascii="Times New Roman" w:hAnsi="Times New Roman" w:cs="Times New Roman"/>
                <w:sz w:val="24"/>
                <w:szCs w:val="24"/>
              </w:rPr>
            </w:pPr>
            <w:r w:rsidRPr="000E54E1">
              <w:rPr>
                <w:rFonts w:ascii="Times New Roman" w:hAnsi="Times New Roman" w:cs="Times New Roman"/>
                <w:b/>
                <w:color w:val="000000" w:themeColor="text1"/>
                <w:sz w:val="24"/>
                <w:szCs w:val="24"/>
              </w:rPr>
              <w:t xml:space="preserve"> Creating safe physical spaces in schools</w:t>
            </w:r>
          </w:p>
          <w:p w:rsidRPr="000E54E1" w:rsidR="003B0F63" w:rsidP="000E54E1" w:rsidRDefault="419C5584" w14:paraId="15C9CF08" w14:textId="5EC93F00">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The creation of safe physical spaces supports psychological safety and is an important measure to prevent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Spaces that have a clear line of sight make it easier for school staff to supervise students. Hidden spaces in hallways and in the schoolyard can be areas where there is a greater risk for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to occur. </w:t>
            </w:r>
            <w:r w:rsidRPr="0AF95D29" w:rsidR="67127FE1">
              <w:rPr>
                <w:rFonts w:ascii="Times New Roman" w:hAnsi="Times New Roman" w:cs="Times New Roman"/>
                <w:sz w:val="24"/>
                <w:szCs w:val="24"/>
              </w:rPr>
              <w:t>The school</w:t>
            </w:r>
            <w:r w:rsidRPr="0AF95D29">
              <w:rPr>
                <w:rFonts w:ascii="Times New Roman" w:hAnsi="Times New Roman" w:cs="Times New Roman"/>
                <w:sz w:val="24"/>
                <w:szCs w:val="24"/>
              </w:rPr>
              <w:t xml:space="preserve"> could consider increasing visibility in these areas such as </w:t>
            </w:r>
            <w:r w:rsidRPr="0AF95D29" w:rsidR="52717B64">
              <w:rPr>
                <w:rFonts w:ascii="Times New Roman" w:hAnsi="Times New Roman" w:cs="Times New Roman"/>
                <w:sz w:val="24"/>
                <w:szCs w:val="24"/>
              </w:rPr>
              <w:t>using</w:t>
            </w:r>
            <w:r w:rsidRPr="0AF95D29">
              <w:rPr>
                <w:rFonts w:ascii="Times New Roman" w:hAnsi="Times New Roman" w:cs="Times New Roman"/>
                <w:sz w:val="24"/>
                <w:szCs w:val="24"/>
              </w:rPr>
              <w:t xml:space="preserve"> mirrors, planting shrubs to avoid students congregating in these areas or increasing supervision. </w:t>
            </w:r>
            <w:r w:rsidRPr="0AF95D29" w:rsidR="25FDAA72">
              <w:rPr>
                <w:rFonts w:ascii="Times New Roman" w:hAnsi="Times New Roman" w:cs="Times New Roman"/>
                <w:sz w:val="24"/>
                <w:szCs w:val="24"/>
              </w:rPr>
              <w:t>The school</w:t>
            </w:r>
            <w:r w:rsidRPr="0AF95D29">
              <w:rPr>
                <w:rFonts w:ascii="Times New Roman" w:hAnsi="Times New Roman" w:cs="Times New Roman"/>
                <w:sz w:val="24"/>
                <w:szCs w:val="24"/>
              </w:rPr>
              <w:t xml:space="preserve"> could take the following measures to create safe physical spaces: </w:t>
            </w:r>
          </w:p>
          <w:p w:rsidRPr="000E54E1" w:rsidR="003B0F63" w:rsidP="000E54E1" w:rsidRDefault="59CAE82A" w14:paraId="09283B10" w14:textId="47B1FE79">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419C5584">
              <w:rPr>
                <w:rFonts w:ascii="Times New Roman" w:hAnsi="Times New Roman" w:cs="Times New Roman"/>
                <w:sz w:val="24"/>
                <w:szCs w:val="24"/>
              </w:rPr>
              <w:t>&gt; ensure good lighting is present to avoid dark corners or spaces</w:t>
            </w:r>
          </w:p>
          <w:p w:rsidRPr="000E54E1" w:rsidR="003B0F63" w:rsidP="000E54E1" w:rsidRDefault="721D4A9D" w14:paraId="31583479" w14:textId="3C3A1A8F">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419C5584">
              <w:rPr>
                <w:rFonts w:ascii="Times New Roman" w:hAnsi="Times New Roman" w:cs="Times New Roman"/>
                <w:sz w:val="24"/>
                <w:szCs w:val="24"/>
              </w:rPr>
              <w:t>&gt; reduce blind spots</w:t>
            </w:r>
          </w:p>
          <w:p w:rsidRPr="000E54E1" w:rsidR="003B0F63" w:rsidP="000E54E1" w:rsidRDefault="00923965" w14:paraId="3356F4B1"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improve the visibility of school staff who are supervising at break times including during yard duty </w:t>
            </w:r>
          </w:p>
          <w:p w:rsidRPr="000E54E1" w:rsidR="003B0F63" w:rsidP="000E54E1" w:rsidRDefault="405D9990" w14:paraId="1EE8B639" w14:textId="29FFB6D7">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419C5584">
              <w:rPr>
                <w:rFonts w:ascii="Times New Roman" w:hAnsi="Times New Roman" w:cs="Times New Roman"/>
                <w:sz w:val="24"/>
                <w:szCs w:val="24"/>
              </w:rPr>
              <w:t xml:space="preserve">&gt; murals, artwork and signage can help schools to promote the school’s values such as equality, diversity, inclusion and respect </w:t>
            </w:r>
          </w:p>
          <w:p w:rsidRPr="000E54E1" w:rsidR="003B0F63" w:rsidP="000E54E1" w:rsidRDefault="003B0F63" w14:paraId="4E0ADE73" w14:textId="77777777">
            <w:pPr>
              <w:pStyle w:val="TableParagraph"/>
              <w:spacing w:line="360" w:lineRule="auto"/>
              <w:rPr>
                <w:rFonts w:ascii="Times New Roman" w:hAnsi="Times New Roman" w:cs="Times New Roman"/>
                <w:sz w:val="24"/>
                <w:szCs w:val="24"/>
              </w:rPr>
            </w:pPr>
          </w:p>
          <w:p w:rsidRPr="000E54E1" w:rsidR="003B0F63" w:rsidP="000E54E1" w:rsidRDefault="41F9FF0D" w14:paraId="590C002D" w14:textId="7C49E504">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S</w:t>
            </w:r>
            <w:r w:rsidRPr="0AF95D29" w:rsidR="419C5584">
              <w:rPr>
                <w:rFonts w:ascii="Times New Roman" w:hAnsi="Times New Roman" w:cs="Times New Roman"/>
                <w:sz w:val="24"/>
                <w:szCs w:val="24"/>
              </w:rPr>
              <w:t xml:space="preserve">tudents can feel a greater sense of belonging to a school community when they are given ownership of their own space through art and creativity. This helps students to identify and to feel a sense of responsibility for their school environment. The inclusion of spaces within schools for collaborative learning can also play a part in fostering a sense of belonging. It is important that the school grounds are well maintained to promote a sense of ownership and respect in the school community. </w:t>
            </w:r>
          </w:p>
          <w:p w:rsidRPr="000E54E1" w:rsidR="003B0F63" w:rsidP="000E54E1" w:rsidRDefault="003B0F63" w14:paraId="2056794D" w14:textId="77777777">
            <w:pPr>
              <w:pStyle w:val="TableParagraph"/>
              <w:spacing w:line="360" w:lineRule="auto"/>
              <w:rPr>
                <w:rFonts w:ascii="Times New Roman" w:hAnsi="Times New Roman" w:cs="Times New Roman"/>
                <w:sz w:val="24"/>
                <w:szCs w:val="24"/>
              </w:rPr>
            </w:pPr>
          </w:p>
          <w:p w:rsidRPr="000E54E1" w:rsidR="003B0F63" w:rsidP="000E54E1" w:rsidRDefault="00923965" w14:paraId="2E806FDC"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b/>
                <w:sz w:val="24"/>
                <w:szCs w:val="24"/>
              </w:rPr>
              <w:t>Supervision</w:t>
            </w:r>
            <w:r w:rsidRPr="000E54E1">
              <w:rPr>
                <w:rFonts w:ascii="Times New Roman" w:hAnsi="Times New Roman" w:cs="Times New Roman"/>
                <w:sz w:val="24"/>
                <w:szCs w:val="24"/>
              </w:rPr>
              <w:t xml:space="preserve"> </w:t>
            </w:r>
          </w:p>
          <w:p w:rsidRPr="000E54E1" w:rsidR="003B0F63" w:rsidP="000E54E1" w:rsidRDefault="419C5584" w14:paraId="6C462E07" w14:textId="2E1613FA">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Appropriate supervision is an important measure to help prevent and address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w:t>
            </w:r>
            <w:r w:rsidRPr="0AF95D29" w:rsidR="6717BCF4">
              <w:rPr>
                <w:rFonts w:ascii="Times New Roman" w:hAnsi="Times New Roman" w:cs="Times New Roman"/>
                <w:sz w:val="24"/>
                <w:szCs w:val="24"/>
              </w:rPr>
              <w:t xml:space="preserve">This is </w:t>
            </w:r>
            <w:r w:rsidRPr="0AF95D29">
              <w:rPr>
                <w:rFonts w:ascii="Times New Roman" w:hAnsi="Times New Roman" w:cs="Times New Roman"/>
                <w:sz w:val="24"/>
                <w:szCs w:val="24"/>
              </w:rPr>
              <w:t xml:space="preserve">to ensure the safety of students and to supervise students when students are attending school or attending school activities. </w:t>
            </w:r>
          </w:p>
          <w:p w:rsidRPr="000E54E1" w:rsidR="003B0F63" w:rsidP="000E54E1" w:rsidRDefault="003B0F63" w14:paraId="2969B327" w14:textId="77777777">
            <w:pPr>
              <w:pStyle w:val="TableParagraph"/>
              <w:spacing w:line="360" w:lineRule="auto"/>
              <w:rPr>
                <w:rFonts w:ascii="Times New Roman" w:hAnsi="Times New Roman" w:cs="Times New Roman"/>
                <w:sz w:val="24"/>
                <w:szCs w:val="24"/>
              </w:rPr>
            </w:pPr>
          </w:p>
          <w:p w:rsidRPr="000E54E1" w:rsidR="003B0F63" w:rsidP="000E54E1" w:rsidRDefault="416E73A6" w14:paraId="30664CF5" w14:textId="0B9DCAD6">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We </w:t>
            </w:r>
            <w:r w:rsidRPr="0AF95D29" w:rsidR="191D422E">
              <w:rPr>
                <w:rFonts w:ascii="Times New Roman" w:hAnsi="Times New Roman" w:cs="Times New Roman"/>
                <w:sz w:val="24"/>
                <w:szCs w:val="24"/>
              </w:rPr>
              <w:t xml:space="preserve">could </w:t>
            </w:r>
            <w:r w:rsidRPr="0AF95D29" w:rsidR="419C5584">
              <w:rPr>
                <w:rFonts w:ascii="Times New Roman" w:hAnsi="Times New Roman" w:cs="Times New Roman"/>
                <w:sz w:val="24"/>
                <w:szCs w:val="24"/>
              </w:rPr>
              <w:t xml:space="preserve">offer a mix of </w:t>
            </w:r>
            <w:proofErr w:type="spellStart"/>
            <w:r w:rsidRPr="0AF95D29" w:rsidR="419C5584">
              <w:rPr>
                <w:rFonts w:ascii="Times New Roman" w:hAnsi="Times New Roman" w:cs="Times New Roman"/>
                <w:sz w:val="24"/>
                <w:szCs w:val="24"/>
              </w:rPr>
              <w:t>organised</w:t>
            </w:r>
            <w:proofErr w:type="spellEnd"/>
            <w:r w:rsidRPr="0AF95D29" w:rsidR="419C5584">
              <w:rPr>
                <w:rFonts w:ascii="Times New Roman" w:hAnsi="Times New Roman" w:cs="Times New Roman"/>
                <w:sz w:val="24"/>
                <w:szCs w:val="24"/>
              </w:rPr>
              <w:t xml:space="preserve"> activities during </w:t>
            </w:r>
            <w:r w:rsidRPr="0AF95D29" w:rsidR="330DBC5A">
              <w:rPr>
                <w:rFonts w:ascii="Times New Roman" w:hAnsi="Times New Roman" w:cs="Times New Roman"/>
                <w:sz w:val="24"/>
                <w:szCs w:val="24"/>
              </w:rPr>
              <w:t>breaktimes,</w:t>
            </w:r>
            <w:r w:rsidRPr="0AF95D29" w:rsidR="419C5584">
              <w:rPr>
                <w:rFonts w:ascii="Times New Roman" w:hAnsi="Times New Roman" w:cs="Times New Roman"/>
                <w:sz w:val="24"/>
                <w:szCs w:val="24"/>
              </w:rPr>
              <w:t xml:space="preserve"> and </w:t>
            </w:r>
            <w:r w:rsidRPr="0AF95D29" w:rsidR="2D212B58">
              <w:rPr>
                <w:rFonts w:ascii="Times New Roman" w:hAnsi="Times New Roman" w:cs="Times New Roman"/>
                <w:sz w:val="24"/>
                <w:szCs w:val="24"/>
              </w:rPr>
              <w:t xml:space="preserve">we could </w:t>
            </w:r>
            <w:r w:rsidRPr="0AF95D29" w:rsidR="419C5584">
              <w:rPr>
                <w:rFonts w:ascii="Times New Roman" w:hAnsi="Times New Roman" w:cs="Times New Roman"/>
                <w:sz w:val="24"/>
                <w:szCs w:val="24"/>
              </w:rPr>
              <w:t xml:space="preserve">continue to do this with a view to accommodating a range of preferences and interests. </w:t>
            </w:r>
          </w:p>
          <w:p w:rsidRPr="000E54E1" w:rsidR="003B0F63" w:rsidP="000E54E1" w:rsidRDefault="003B0F63" w14:paraId="111BF63B" w14:textId="77777777">
            <w:pPr>
              <w:pStyle w:val="TableParagraph"/>
              <w:spacing w:line="360" w:lineRule="auto"/>
              <w:rPr>
                <w:rFonts w:ascii="Times New Roman" w:hAnsi="Times New Roman" w:cs="Times New Roman"/>
                <w:sz w:val="24"/>
                <w:szCs w:val="24"/>
              </w:rPr>
            </w:pPr>
          </w:p>
          <w:p w:rsidRPr="000E54E1" w:rsidR="003B0F63" w:rsidP="000E54E1" w:rsidRDefault="00923965" w14:paraId="74B3E967"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lastRenderedPageBreak/>
              <w:t xml:space="preserve"> </w:t>
            </w:r>
            <w:r w:rsidRPr="000E54E1">
              <w:rPr>
                <w:rFonts w:ascii="Times New Roman" w:hAnsi="Times New Roman" w:cs="Times New Roman"/>
                <w:b/>
                <w:sz w:val="24"/>
                <w:szCs w:val="24"/>
              </w:rPr>
              <w:t>Curriculum (Teaching and Learning)</w:t>
            </w:r>
          </w:p>
          <w:p w:rsidRPr="000E54E1" w:rsidR="003B0F63" w:rsidP="000E54E1" w:rsidRDefault="00923965" w14:paraId="7534AC5F"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Teaching and learning that is collaborative and respectful should be promoted. Students should have regular opportunities to work in small groups with their peers, which can help build sense of connection, belonging and empathy among students.</w:t>
            </w:r>
          </w:p>
          <w:p w:rsidRPr="000E54E1" w:rsidR="003B0F63" w:rsidP="000E54E1" w:rsidRDefault="003B0F63" w14:paraId="37F96818" w14:textId="77777777">
            <w:pPr>
              <w:pStyle w:val="TableParagraph"/>
              <w:spacing w:line="360" w:lineRule="auto"/>
              <w:rPr>
                <w:rFonts w:ascii="Times New Roman" w:hAnsi="Times New Roman" w:cs="Times New Roman"/>
                <w:sz w:val="24"/>
                <w:szCs w:val="24"/>
              </w:rPr>
            </w:pPr>
          </w:p>
          <w:p w:rsidRPr="000E54E1" w:rsidR="003B0F63" w:rsidP="000E54E1" w:rsidRDefault="419C5584" w14:paraId="0BF6105C" w14:textId="11D93706">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The curricular subjects offered to students provide opportunities to foster inclusion and respect for diversity. </w:t>
            </w:r>
            <w:r w:rsidRPr="0AF95D29" w:rsidR="0DFC0B01">
              <w:rPr>
                <w:rFonts w:ascii="Times New Roman" w:hAnsi="Times New Roman" w:cs="Times New Roman"/>
                <w:sz w:val="24"/>
                <w:szCs w:val="24"/>
              </w:rPr>
              <w:t>We wish</w:t>
            </w:r>
            <w:r w:rsidRPr="0AF95D29">
              <w:rPr>
                <w:rFonts w:ascii="Times New Roman" w:hAnsi="Times New Roman" w:cs="Times New Roman"/>
                <w:sz w:val="24"/>
                <w:szCs w:val="24"/>
              </w:rPr>
              <w:t xml:space="preserve"> to provide opportunities for students to develop a sense of </w:t>
            </w:r>
            <w:r w:rsidRPr="0AF95D29" w:rsidR="76EB99DE">
              <w:rPr>
                <w:rFonts w:ascii="Times New Roman" w:hAnsi="Times New Roman" w:cs="Times New Roman"/>
                <w:sz w:val="24"/>
                <w:szCs w:val="24"/>
              </w:rPr>
              <w:t>self-worth</w:t>
            </w:r>
            <w:r w:rsidRPr="0AF95D29">
              <w:rPr>
                <w:rFonts w:ascii="Times New Roman" w:hAnsi="Times New Roman" w:cs="Times New Roman"/>
                <w:sz w:val="24"/>
                <w:szCs w:val="24"/>
              </w:rPr>
              <w:t xml:space="preserve"> through both curricular and extracurricular </w:t>
            </w:r>
            <w:proofErr w:type="spellStart"/>
            <w:r w:rsidRPr="0AF95D29">
              <w:rPr>
                <w:rFonts w:ascii="Times New Roman" w:hAnsi="Times New Roman" w:cs="Times New Roman"/>
                <w:sz w:val="24"/>
                <w:szCs w:val="24"/>
              </w:rPr>
              <w:t>programmes</w:t>
            </w:r>
            <w:proofErr w:type="spellEnd"/>
            <w:r w:rsidRPr="0AF95D29">
              <w:rPr>
                <w:rFonts w:ascii="Times New Roman" w:hAnsi="Times New Roman" w:cs="Times New Roman"/>
                <w:sz w:val="24"/>
                <w:szCs w:val="24"/>
              </w:rPr>
              <w:t>.</w:t>
            </w:r>
          </w:p>
          <w:p w:rsidRPr="000E54E1" w:rsidR="003B0F63" w:rsidP="000E54E1" w:rsidRDefault="003B0F63" w14:paraId="5F027331" w14:textId="77777777">
            <w:pPr>
              <w:pStyle w:val="TableParagraph"/>
              <w:spacing w:line="360" w:lineRule="auto"/>
              <w:rPr>
                <w:rFonts w:ascii="Times New Roman" w:hAnsi="Times New Roman" w:cs="Times New Roman"/>
                <w:sz w:val="24"/>
                <w:szCs w:val="24"/>
              </w:rPr>
            </w:pPr>
          </w:p>
          <w:p w:rsidRPr="000E54E1" w:rsidR="008F7D13" w:rsidP="000E54E1" w:rsidRDefault="00923965" w14:paraId="06E73E87" w14:textId="013EF7E2">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The Social Personal and Health Education (SPHE) and Relationships and Sexuality Education (RSE) curricula at primary level aim to foster students’ wellbeing, self</w:t>
            </w:r>
            <w:r w:rsidRPr="000E54E1" w:rsidR="005D30EF">
              <w:rPr>
                <w:rFonts w:ascii="Times New Roman" w:hAnsi="Times New Roman" w:cs="Times New Roman"/>
                <w:sz w:val="24"/>
                <w:szCs w:val="24"/>
              </w:rPr>
              <w:t>-</w:t>
            </w:r>
            <w:r w:rsidRPr="000E54E1">
              <w:rPr>
                <w:rFonts w:ascii="Times New Roman" w:hAnsi="Times New Roman" w:cs="Times New Roman"/>
                <w:sz w:val="24"/>
                <w:szCs w:val="24"/>
              </w:rPr>
              <w:t xml:space="preserve">confidence and sense of belonging and to develop students’ sense of personal responsibility for their own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and actions. Students’ social and emotional learning (SEL) skills can be improved through the SPHE curriculum. Examples of resources that can be used as part of teaching SPHE are included in the Resources Guide which accompanies these procedures.</w:t>
            </w:r>
          </w:p>
          <w:p w:rsidRPr="000E54E1" w:rsidR="008F7D13" w:rsidP="000E54E1" w:rsidRDefault="008F7D13" w14:paraId="3D06636A" w14:textId="77777777">
            <w:pPr>
              <w:pStyle w:val="TableParagraph"/>
              <w:spacing w:line="360" w:lineRule="auto"/>
              <w:rPr>
                <w:rFonts w:ascii="Times New Roman" w:hAnsi="Times New Roman" w:cs="Times New Roman"/>
                <w:sz w:val="24"/>
                <w:szCs w:val="24"/>
              </w:rPr>
            </w:pPr>
          </w:p>
          <w:p w:rsidRPr="000E54E1" w:rsidR="008F7D13" w:rsidP="000E54E1" w:rsidRDefault="008F7D13" w14:paraId="1C984E13" w14:textId="77777777">
            <w:pPr>
              <w:pStyle w:val="TableParagraph"/>
              <w:spacing w:line="360" w:lineRule="auto"/>
              <w:rPr>
                <w:rFonts w:ascii="Times New Roman" w:hAnsi="Times New Roman" w:cs="Times New Roman"/>
                <w:sz w:val="24"/>
                <w:szCs w:val="24"/>
              </w:rPr>
            </w:pPr>
          </w:p>
          <w:p w:rsidRPr="000E54E1" w:rsidR="008F7D13" w:rsidP="000E54E1" w:rsidRDefault="00923965" w14:paraId="2167C705"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Students can also consider diversity and inclusion through the National Council for Curriculum and Assessment's Religious Education specifications/syllabus. As well as this, diversity and inclusion can be experienced via Patron’s Curricula which aim to encourage respect and understanding of different beliefs, perspectives and ways of living</w:t>
            </w:r>
          </w:p>
          <w:p w:rsidRPr="000E54E1" w:rsidR="008F7D13" w:rsidP="000E54E1" w:rsidRDefault="008F7D13" w14:paraId="3F5C15F4" w14:textId="77777777">
            <w:pPr>
              <w:pStyle w:val="TableParagraph"/>
              <w:spacing w:line="360" w:lineRule="auto"/>
              <w:rPr>
                <w:rFonts w:ascii="Times New Roman" w:hAnsi="Times New Roman" w:cs="Times New Roman"/>
                <w:sz w:val="24"/>
                <w:szCs w:val="24"/>
              </w:rPr>
            </w:pPr>
          </w:p>
          <w:p w:rsidRPr="000E54E1" w:rsidR="008F7D13" w:rsidP="000E54E1" w:rsidRDefault="00923965" w14:paraId="530D8C55"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See the Resources Guide which accompanies these procedures. </w:t>
            </w:r>
          </w:p>
          <w:p w:rsidRPr="000E54E1" w:rsidR="008F7D13" w:rsidP="000E54E1" w:rsidRDefault="008F7D13" w14:paraId="6CC78B35" w14:textId="77777777">
            <w:pPr>
              <w:pStyle w:val="TableParagraph"/>
              <w:spacing w:line="360" w:lineRule="auto"/>
              <w:rPr>
                <w:rFonts w:ascii="Times New Roman" w:hAnsi="Times New Roman" w:cs="Times New Roman"/>
                <w:b/>
                <w:sz w:val="24"/>
                <w:szCs w:val="24"/>
              </w:rPr>
            </w:pPr>
          </w:p>
          <w:p w:rsidRPr="000E54E1" w:rsidR="008F7D13" w:rsidP="000E54E1" w:rsidRDefault="00923965" w14:paraId="55A2B355"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b/>
                <w:sz w:val="24"/>
                <w:szCs w:val="24"/>
              </w:rPr>
              <w:t xml:space="preserve"> Policy and planning</w:t>
            </w:r>
            <w:r w:rsidRPr="000E54E1">
              <w:rPr>
                <w:rFonts w:ascii="Times New Roman" w:hAnsi="Times New Roman" w:cs="Times New Roman"/>
                <w:sz w:val="24"/>
                <w:szCs w:val="24"/>
              </w:rPr>
              <w:t xml:space="preserve"> </w:t>
            </w:r>
          </w:p>
          <w:p w:rsidRPr="000E54E1" w:rsidR="005D30EF" w:rsidP="000E54E1" w:rsidRDefault="419C5584" w14:paraId="23BAC2D0" w14:textId="13809167">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The wellbeing of the school community should be at the heart of school policies and plans</w:t>
            </w:r>
            <w:r w:rsidRPr="0AF95D29" w:rsidR="2F1D04DA">
              <w:rPr>
                <w:rFonts w:ascii="Times New Roman" w:hAnsi="Times New Roman" w:cs="Times New Roman"/>
                <w:sz w:val="24"/>
                <w:szCs w:val="24"/>
              </w:rPr>
              <w:t xml:space="preserve">. </w:t>
            </w:r>
          </w:p>
          <w:p w:rsidRPr="000E54E1" w:rsidR="005D30EF" w:rsidP="000E54E1" w:rsidRDefault="005D30EF" w14:paraId="2C504B26" w14:textId="77777777">
            <w:pPr>
              <w:pStyle w:val="TableParagraph"/>
              <w:spacing w:line="360" w:lineRule="auto"/>
              <w:rPr>
                <w:rFonts w:ascii="Times New Roman" w:hAnsi="Times New Roman" w:cs="Times New Roman"/>
                <w:sz w:val="24"/>
                <w:szCs w:val="24"/>
              </w:rPr>
            </w:pPr>
          </w:p>
          <w:p w:rsidRPr="000E54E1" w:rsidR="005D30EF" w:rsidP="000E54E1" w:rsidRDefault="00923965" w14:paraId="35A69361"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There are a range of other policies such as the school’s acceptable use policy, supervision policy, special education teaching policy and Code of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that can support implementation of a school’s </w:t>
            </w:r>
            <w:proofErr w:type="spellStart"/>
            <w:r w:rsidRPr="000E54E1">
              <w:rPr>
                <w:rFonts w:ascii="Times New Roman" w:hAnsi="Times New Roman" w:cs="Times New Roman"/>
                <w:sz w:val="24"/>
                <w:szCs w:val="24"/>
              </w:rPr>
              <w:t>Bí</w:t>
            </w:r>
            <w:proofErr w:type="spellEnd"/>
            <w:r w:rsidRPr="000E54E1">
              <w:rPr>
                <w:rFonts w:ascii="Times New Roman" w:hAnsi="Times New Roman" w:cs="Times New Roman"/>
                <w:sz w:val="24"/>
                <w:szCs w:val="24"/>
              </w:rPr>
              <w:t xml:space="preserve"> </w:t>
            </w:r>
            <w:proofErr w:type="spellStart"/>
            <w:r w:rsidRPr="000E54E1">
              <w:rPr>
                <w:rFonts w:ascii="Times New Roman" w:hAnsi="Times New Roman" w:cs="Times New Roman"/>
                <w:sz w:val="24"/>
                <w:szCs w:val="24"/>
              </w:rPr>
              <w:t>Cineálta</w:t>
            </w:r>
            <w:proofErr w:type="spellEnd"/>
            <w:r w:rsidRPr="000E54E1">
              <w:rPr>
                <w:rFonts w:ascii="Times New Roman" w:hAnsi="Times New Roman" w:cs="Times New Roman"/>
                <w:sz w:val="24"/>
                <w:szCs w:val="24"/>
              </w:rPr>
              <w:t xml:space="preserve"> policy.</w:t>
            </w:r>
          </w:p>
          <w:p w:rsidRPr="000E54E1" w:rsidR="005D30EF" w:rsidP="000E54E1" w:rsidRDefault="005D30EF" w14:paraId="48509D9D" w14:textId="77777777">
            <w:pPr>
              <w:pStyle w:val="TableParagraph"/>
              <w:spacing w:line="360" w:lineRule="auto"/>
              <w:rPr>
                <w:rFonts w:ascii="Times New Roman" w:hAnsi="Times New Roman" w:cs="Times New Roman"/>
                <w:sz w:val="24"/>
                <w:szCs w:val="24"/>
              </w:rPr>
            </w:pPr>
          </w:p>
          <w:p w:rsidRPr="000E54E1" w:rsidR="005D30EF" w:rsidP="000E54E1" w:rsidRDefault="419C5584" w14:paraId="4E5D6B14" w14:textId="18D6D46F">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Supporting the participation of students in the development and implementation of school </w:t>
            </w:r>
            <w:r w:rsidRPr="0AF95D29">
              <w:rPr>
                <w:rFonts w:ascii="Times New Roman" w:hAnsi="Times New Roman" w:cs="Times New Roman"/>
                <w:sz w:val="24"/>
                <w:szCs w:val="24"/>
              </w:rPr>
              <w:lastRenderedPageBreak/>
              <w:t xml:space="preserve">policies and plans can help increase awareness and ensure effective implementation. </w:t>
            </w:r>
          </w:p>
          <w:p w:rsidRPr="000E54E1" w:rsidR="005D30EF" w:rsidP="000E54E1" w:rsidRDefault="005D30EF" w14:paraId="1DF37A66" w14:textId="77777777">
            <w:pPr>
              <w:pStyle w:val="TableParagraph"/>
              <w:spacing w:line="360" w:lineRule="auto"/>
              <w:rPr>
                <w:rFonts w:ascii="Times New Roman" w:hAnsi="Times New Roman" w:cs="Times New Roman"/>
                <w:sz w:val="24"/>
                <w:szCs w:val="24"/>
              </w:rPr>
            </w:pPr>
          </w:p>
          <w:p w:rsidRPr="000E54E1" w:rsidR="005D30EF" w:rsidP="000E54E1" w:rsidRDefault="00923965" w14:paraId="6758046C"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Engaging in appropriate teacher professional learning courses can support school staff to prevent and address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School staff should also share their experiences and examples of best practice. There is a range of training available for school staff which relates to promoting inclusion and diversity in schools</w:t>
            </w:r>
          </w:p>
          <w:p w:rsidRPr="000E54E1" w:rsidR="005D30EF" w:rsidP="000E54E1" w:rsidRDefault="419C5584" w14:paraId="12EF17F7" w14:textId="1AB67E34">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p>
          <w:p w:rsidRPr="000E54E1" w:rsidR="005D30EF" w:rsidP="000E54E1" w:rsidRDefault="005D30EF" w14:paraId="66E89999" w14:textId="77777777">
            <w:pPr>
              <w:pStyle w:val="TableParagraph"/>
              <w:spacing w:line="360" w:lineRule="auto"/>
              <w:rPr>
                <w:rFonts w:ascii="Times New Roman" w:hAnsi="Times New Roman" w:cs="Times New Roman"/>
                <w:sz w:val="24"/>
                <w:szCs w:val="24"/>
              </w:rPr>
            </w:pPr>
          </w:p>
          <w:p w:rsidRPr="000E54E1" w:rsidR="005D30EF" w:rsidP="000E54E1" w:rsidRDefault="00923965" w14:paraId="5AD93028"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b/>
                <w:sz w:val="24"/>
                <w:szCs w:val="24"/>
              </w:rPr>
              <w:t>Relationships and partnerships</w:t>
            </w:r>
          </w:p>
          <w:p w:rsidRPr="000E54E1" w:rsidR="005D30EF" w:rsidP="000E54E1" w:rsidRDefault="419C5584" w14:paraId="227C7021" w14:textId="1117336C">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Strong interpersonal connections are a vital part of effectively preventing and addressing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These interpersonal connections are supported through a range of formal and informal structures such as student councils</w:t>
            </w:r>
            <w:r w:rsidRPr="0AF95D29" w:rsidR="09A5192D">
              <w:rPr>
                <w:rFonts w:ascii="Times New Roman" w:hAnsi="Times New Roman" w:cs="Times New Roman"/>
                <w:sz w:val="24"/>
                <w:szCs w:val="24"/>
              </w:rPr>
              <w:t xml:space="preserve"> and </w:t>
            </w:r>
            <w:r w:rsidRPr="0AF95D29">
              <w:rPr>
                <w:rFonts w:ascii="Times New Roman" w:hAnsi="Times New Roman" w:cs="Times New Roman"/>
                <w:sz w:val="24"/>
                <w:szCs w:val="24"/>
              </w:rPr>
              <w:t>parents’ associations</w:t>
            </w:r>
            <w:r w:rsidRPr="0AF95D29" w:rsidR="5AD64EF3">
              <w:rPr>
                <w:rFonts w:ascii="Times New Roman" w:hAnsi="Times New Roman" w:cs="Times New Roman"/>
                <w:sz w:val="24"/>
                <w:szCs w:val="24"/>
              </w:rPr>
              <w:t>.</w:t>
            </w:r>
            <w:r w:rsidRPr="0AF95D29">
              <w:rPr>
                <w:rFonts w:ascii="Times New Roman" w:hAnsi="Times New Roman" w:cs="Times New Roman"/>
                <w:sz w:val="24"/>
                <w:szCs w:val="24"/>
              </w:rPr>
              <w:t xml:space="preserve"> The following, which is not an exhaustive list, could be considered to strengthen relationships and partnerships between members of the school community:</w:t>
            </w:r>
          </w:p>
          <w:p w:rsidRPr="000E54E1" w:rsidR="005D30EF" w:rsidP="000E54E1" w:rsidRDefault="419C5584" w14:paraId="16CD49D4" w14:textId="5E37FF60">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&gt; </w:t>
            </w:r>
            <w:r w:rsidRPr="0AF95D29" w:rsidR="2D8A3A47">
              <w:rPr>
                <w:rFonts w:ascii="Times New Roman" w:hAnsi="Times New Roman" w:cs="Times New Roman"/>
                <w:sz w:val="24"/>
                <w:szCs w:val="24"/>
              </w:rPr>
              <w:t>age-appropriate</w:t>
            </w:r>
            <w:r w:rsidRPr="0AF95D29">
              <w:rPr>
                <w:rFonts w:ascii="Times New Roman" w:hAnsi="Times New Roman" w:cs="Times New Roman"/>
                <w:sz w:val="24"/>
                <w:szCs w:val="24"/>
              </w:rPr>
              <w:t xml:space="preserve"> awareness initiatives that look at the causes and impacts of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including those dealing with navigating friendships, </w:t>
            </w:r>
            <w:r w:rsidRPr="0AF95D29" w:rsidR="677F505F">
              <w:rPr>
                <w:rFonts w:ascii="Times New Roman" w:hAnsi="Times New Roman" w:cs="Times New Roman"/>
                <w:sz w:val="24"/>
                <w:szCs w:val="24"/>
              </w:rPr>
              <w:t>identity-based</w:t>
            </w:r>
            <w:r w:rsidRPr="0AF95D29">
              <w:rPr>
                <w:rFonts w:ascii="Times New Roman" w:hAnsi="Times New Roman" w:cs="Times New Roman"/>
                <w:sz w:val="24"/>
                <w:szCs w:val="24"/>
              </w:rPr>
              <w:t xml:space="preserve"> bullying, racist bullying, homophobic/transphobic bullying, sexism and sexual harassment </w:t>
            </w:r>
          </w:p>
          <w:p w:rsidRPr="000E54E1" w:rsidR="005D30EF" w:rsidP="000E54E1" w:rsidRDefault="00923965" w14:paraId="039D4042"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&gt; supporting the active participation of students in school life</w:t>
            </w:r>
          </w:p>
          <w:p w:rsidRPr="000E54E1" w:rsidR="005D30EF" w:rsidP="000E54E1" w:rsidRDefault="419C5584" w14:paraId="021A65BE" w14:textId="659CC021">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&gt; supporting the active participation of parents in school life, including those who may </w:t>
            </w:r>
            <w:r w:rsidRPr="0AF95D29" w:rsidR="2C0C8E79">
              <w:rPr>
                <w:rFonts w:ascii="Times New Roman" w:hAnsi="Times New Roman" w:cs="Times New Roman"/>
                <w:sz w:val="24"/>
                <w:szCs w:val="24"/>
              </w:rPr>
              <w:t xml:space="preserve">  </w:t>
            </w:r>
            <w:r w:rsidRPr="0AF95D29">
              <w:rPr>
                <w:rFonts w:ascii="Times New Roman" w:hAnsi="Times New Roman" w:cs="Times New Roman"/>
                <w:sz w:val="24"/>
                <w:szCs w:val="24"/>
              </w:rPr>
              <w:t>find it difficult or daunting to engage with the school due to being unfamiliar with the education system or due to language or cultural barriers</w:t>
            </w:r>
          </w:p>
          <w:p w:rsidRPr="000E54E1" w:rsidR="005D30EF" w:rsidP="000E54E1" w:rsidRDefault="419C5584" w14:paraId="15E1326A" w14:textId="2409980C">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&gt; </w:t>
            </w:r>
            <w:r w:rsidRPr="0AF95D29" w:rsidR="3C401977">
              <w:rPr>
                <w:rFonts w:ascii="Times New Roman" w:hAnsi="Times New Roman" w:cs="Times New Roman"/>
                <w:sz w:val="24"/>
                <w:szCs w:val="24"/>
              </w:rPr>
              <w:t>sharing information about</w:t>
            </w:r>
            <w:r w:rsidRPr="0AF95D29">
              <w:rPr>
                <w:rFonts w:ascii="Times New Roman" w:hAnsi="Times New Roman" w:cs="Times New Roman"/>
                <w:sz w:val="24"/>
                <w:szCs w:val="24"/>
              </w:rPr>
              <w:t xml:space="preserve"> workshops and seminars for students, school staff and parents to raise awareness of the impact of bullying </w:t>
            </w:r>
          </w:p>
          <w:p w:rsidRPr="000E54E1" w:rsidR="005D30EF" w:rsidP="0AF95D29" w:rsidRDefault="419C5584" w14:paraId="4FFB18C4" w14:textId="057CA613">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&gt; supporting activities that build empathy, respect and resilience</w:t>
            </w:r>
          </w:p>
          <w:p w:rsidRPr="000E54E1" w:rsidR="005D30EF" w:rsidP="000E54E1" w:rsidRDefault="419C5584" w14:paraId="74582B15" w14:textId="4A562EB0">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&gt; encouraging peer support such as peer mentoring </w:t>
            </w:r>
          </w:p>
          <w:p w:rsidRPr="000E54E1" w:rsidR="005D30EF" w:rsidP="000E54E1" w:rsidRDefault="00923965" w14:paraId="58A1123B"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&gt; promoting acts of kindness </w:t>
            </w:r>
          </w:p>
          <w:p w:rsidRPr="000E54E1" w:rsidR="005D30EF" w:rsidP="000E54E1" w:rsidRDefault="00923965" w14:paraId="0D13D9B9"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&gt; teaching problem solving </w:t>
            </w:r>
          </w:p>
          <w:p w:rsidRPr="000E54E1" w:rsidR="00A72636" w:rsidP="000E54E1" w:rsidRDefault="419C5584" w14:paraId="75E78CC1" w14:textId="7908BC07">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&gt; ho</w:t>
            </w:r>
            <w:r w:rsidRPr="0AF95D29" w:rsidR="5654C70E">
              <w:rPr>
                <w:rFonts w:ascii="Times New Roman" w:hAnsi="Times New Roman" w:cs="Times New Roman"/>
                <w:sz w:val="24"/>
                <w:szCs w:val="24"/>
              </w:rPr>
              <w:t>lding in-class</w:t>
            </w:r>
            <w:r w:rsidRPr="0AF95D29">
              <w:rPr>
                <w:rFonts w:ascii="Times New Roman" w:hAnsi="Times New Roman" w:cs="Times New Roman"/>
                <w:sz w:val="24"/>
                <w:szCs w:val="24"/>
              </w:rPr>
              <w:t xml:space="preserve"> debates</w:t>
            </w:r>
          </w:p>
          <w:p w:rsidRPr="000E54E1" w:rsidR="00A72636" w:rsidP="000E54E1" w:rsidRDefault="00A72636" w14:paraId="28937F0F" w14:textId="77777777">
            <w:pPr>
              <w:pStyle w:val="TableParagraph"/>
              <w:spacing w:line="360" w:lineRule="auto"/>
              <w:rPr>
                <w:rFonts w:ascii="Times New Roman" w:hAnsi="Times New Roman" w:cs="Times New Roman"/>
                <w:sz w:val="24"/>
                <w:szCs w:val="24"/>
              </w:rPr>
            </w:pPr>
          </w:p>
          <w:p w:rsidRPr="000E54E1" w:rsidR="00A72636" w:rsidP="000E54E1" w:rsidRDefault="00923965" w14:paraId="265E0299"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w:t>
            </w:r>
            <w:proofErr w:type="spellStart"/>
            <w:r w:rsidRPr="000E54E1">
              <w:rPr>
                <w:rFonts w:ascii="Times New Roman" w:hAnsi="Times New Roman" w:cs="Times New Roman"/>
                <w:sz w:val="24"/>
                <w:szCs w:val="24"/>
              </w:rPr>
              <w:t>Cineáltas</w:t>
            </w:r>
            <w:proofErr w:type="spellEnd"/>
            <w:r w:rsidRPr="000E54E1">
              <w:rPr>
                <w:rFonts w:ascii="Times New Roman" w:hAnsi="Times New Roman" w:cs="Times New Roman"/>
                <w:sz w:val="24"/>
                <w:szCs w:val="24"/>
              </w:rPr>
              <w:t xml:space="preserve">: Action Plan on Bullying </w:t>
            </w:r>
            <w:proofErr w:type="spellStart"/>
            <w:r w:rsidRPr="000E54E1">
              <w:rPr>
                <w:rFonts w:ascii="Times New Roman" w:hAnsi="Times New Roman" w:cs="Times New Roman"/>
                <w:sz w:val="24"/>
                <w:szCs w:val="24"/>
              </w:rPr>
              <w:t>recognises</w:t>
            </w:r>
            <w:proofErr w:type="spellEnd"/>
            <w:r w:rsidRPr="000E54E1">
              <w:rPr>
                <w:rFonts w:ascii="Times New Roman" w:hAnsi="Times New Roman" w:cs="Times New Roman"/>
                <w:sz w:val="24"/>
                <w:szCs w:val="24"/>
              </w:rPr>
              <w:t xml:space="preserve"> the importance of positive relationships across the whole education community to promote empathy, understanding and respect. The meaningful involvement of the board of management, staff, students and their parents in the development, implementation and review of their school’s </w:t>
            </w:r>
            <w:proofErr w:type="spellStart"/>
            <w:r w:rsidRPr="000E54E1">
              <w:rPr>
                <w:rFonts w:ascii="Times New Roman" w:hAnsi="Times New Roman" w:cs="Times New Roman"/>
                <w:sz w:val="24"/>
                <w:szCs w:val="24"/>
              </w:rPr>
              <w:t>Bí</w:t>
            </w:r>
            <w:proofErr w:type="spellEnd"/>
            <w:r w:rsidRPr="000E54E1">
              <w:rPr>
                <w:rFonts w:ascii="Times New Roman" w:hAnsi="Times New Roman" w:cs="Times New Roman"/>
                <w:sz w:val="24"/>
                <w:szCs w:val="24"/>
              </w:rPr>
              <w:t xml:space="preserve"> </w:t>
            </w:r>
            <w:proofErr w:type="spellStart"/>
            <w:r w:rsidRPr="000E54E1">
              <w:rPr>
                <w:rFonts w:ascii="Times New Roman" w:hAnsi="Times New Roman" w:cs="Times New Roman"/>
                <w:sz w:val="24"/>
                <w:szCs w:val="24"/>
              </w:rPr>
              <w:t>Cineálta</w:t>
            </w:r>
            <w:proofErr w:type="spellEnd"/>
            <w:r w:rsidRPr="000E54E1">
              <w:rPr>
                <w:rFonts w:ascii="Times New Roman" w:hAnsi="Times New Roman" w:cs="Times New Roman"/>
                <w:sz w:val="24"/>
                <w:szCs w:val="24"/>
              </w:rPr>
              <w:t xml:space="preserve"> policy and student friendly version is essential to effectively prevent and address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w:t>
            </w:r>
          </w:p>
          <w:p w:rsidRPr="000E54E1" w:rsidR="00A72636" w:rsidP="000E54E1" w:rsidRDefault="00A72636" w14:paraId="47219542" w14:textId="77777777">
            <w:pPr>
              <w:pStyle w:val="TableParagraph"/>
              <w:spacing w:line="360" w:lineRule="auto"/>
              <w:rPr>
                <w:rFonts w:ascii="Times New Roman" w:hAnsi="Times New Roman" w:cs="Times New Roman"/>
                <w:sz w:val="24"/>
                <w:szCs w:val="24"/>
              </w:rPr>
            </w:pPr>
          </w:p>
          <w:p w:rsidRPr="000E54E1" w:rsidR="00DF5A18" w:rsidP="000E54E1" w:rsidRDefault="00923965" w14:paraId="7C37D181" w14:textId="530DDC0D">
            <w:pPr>
              <w:pStyle w:val="TableParagraph"/>
              <w:spacing w:line="360" w:lineRule="auto"/>
              <w:rPr>
                <w:rFonts w:ascii="Times New Roman" w:hAnsi="Times New Roman" w:cs="Times New Roman"/>
                <w:color w:val="000000" w:themeColor="text1"/>
                <w:sz w:val="24"/>
                <w:szCs w:val="24"/>
              </w:rPr>
            </w:pPr>
            <w:r w:rsidRPr="000E54E1">
              <w:rPr>
                <w:rFonts w:ascii="Times New Roman" w:hAnsi="Times New Roman" w:cs="Times New Roman"/>
                <w:sz w:val="24"/>
                <w:szCs w:val="24"/>
              </w:rPr>
              <w:t xml:space="preserve"> </w:t>
            </w:r>
          </w:p>
        </w:tc>
      </w:tr>
    </w:tbl>
    <w:p w:rsidRPr="000E54E1" w:rsidR="00DF5A18" w:rsidP="000E54E1" w:rsidRDefault="00DF5A18" w14:paraId="6B507D2B" w14:textId="77777777">
      <w:pPr>
        <w:spacing w:line="360" w:lineRule="auto"/>
        <w:rPr>
          <w:color w:val="000000" w:themeColor="text1"/>
        </w:rPr>
        <w:sectPr w:rsidRPr="000E54E1" w:rsidR="00DF5A18">
          <w:pgSz w:w="11910" w:h="16840" w:orient="portrait"/>
          <w:pgMar w:top="1040" w:right="900" w:bottom="1300" w:left="900" w:header="0" w:footer="1104" w:gutter="0"/>
          <w:cols w:space="720"/>
        </w:sectPr>
      </w:pPr>
    </w:p>
    <w:tbl>
      <w:tblPr>
        <w:tblW w:w="0" w:type="auto"/>
        <w:tblInd w:w="154" w:type="dxa"/>
        <w:tblBorders>
          <w:top w:val="single" w:color="005951" w:sz="18" w:space="0"/>
          <w:left w:val="single" w:color="005951" w:sz="18" w:space="0"/>
          <w:bottom w:val="single" w:color="005951" w:sz="18" w:space="0"/>
          <w:right w:val="single" w:color="005951" w:sz="18" w:space="0"/>
          <w:insideH w:val="single" w:color="005951" w:sz="8" w:space="0"/>
          <w:insideV w:val="single" w:color="005951" w:sz="8" w:space="0"/>
        </w:tblBorders>
        <w:tblLayout w:type="fixed"/>
        <w:tblCellMar>
          <w:left w:w="0" w:type="dxa"/>
          <w:right w:w="0" w:type="dxa"/>
        </w:tblCellMar>
        <w:tblLook w:val="01E0" w:firstRow="1" w:lastRow="1" w:firstColumn="1" w:lastColumn="1" w:noHBand="0" w:noVBand="0"/>
      </w:tblPr>
      <w:tblGrid>
        <w:gridCol w:w="8718"/>
      </w:tblGrid>
      <w:tr w:rsidRPr="000E54E1" w:rsidR="00DF5A18" w:rsidTr="0AF95D29" w14:paraId="405BFD94" w14:textId="77777777">
        <w:trPr>
          <w:trHeight w:val="678"/>
        </w:trPr>
        <w:tc>
          <w:tcPr>
            <w:tcW w:w="8718" w:type="dxa"/>
          </w:tcPr>
          <w:p w:rsidRPr="000E54E1" w:rsidR="00DF5A18" w:rsidP="000E54E1" w:rsidRDefault="00DF5A18" w14:paraId="09DEB896" w14:textId="77777777">
            <w:pPr>
              <w:pStyle w:val="BodyText"/>
              <w:spacing w:before="20" w:line="360" w:lineRule="auto"/>
              <w:ind w:left="56"/>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lastRenderedPageBreak/>
              <w:t>The</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school</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has</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following</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supervision</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and</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monitoring</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policies</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in</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place</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to</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prevent</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 xml:space="preserve">and address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 xml:space="preserve"> (see Chapter 5 of the </w:t>
            </w:r>
            <w:proofErr w:type="spellStart"/>
            <w:r w:rsidRPr="000E54E1">
              <w:rPr>
                <w:rFonts w:ascii="Times New Roman" w:hAnsi="Times New Roman" w:cs="Times New Roman"/>
                <w:color w:val="000000" w:themeColor="text1"/>
                <w:sz w:val="24"/>
                <w:szCs w:val="24"/>
              </w:rPr>
              <w:t>Bí</w:t>
            </w:r>
            <w:proofErr w:type="spellEnd"/>
            <w:r w:rsidRPr="000E54E1">
              <w:rPr>
                <w:rFonts w:ascii="Times New Roman" w:hAnsi="Times New Roman" w:cs="Times New Roman"/>
                <w:color w:val="000000" w:themeColor="text1"/>
                <w:sz w:val="24"/>
                <w:szCs w:val="24"/>
              </w:rPr>
              <w:t xml:space="preserve"> </w:t>
            </w:r>
            <w:proofErr w:type="spellStart"/>
            <w:r w:rsidRPr="000E54E1">
              <w:rPr>
                <w:rFonts w:ascii="Times New Roman" w:hAnsi="Times New Roman" w:cs="Times New Roman"/>
                <w:color w:val="000000" w:themeColor="text1"/>
                <w:sz w:val="24"/>
                <w:szCs w:val="24"/>
              </w:rPr>
              <w:t>Cineálta</w:t>
            </w:r>
            <w:proofErr w:type="spellEnd"/>
            <w:r w:rsidRPr="000E54E1">
              <w:rPr>
                <w:rFonts w:ascii="Times New Roman" w:hAnsi="Times New Roman" w:cs="Times New Roman"/>
                <w:color w:val="000000" w:themeColor="text1"/>
                <w:sz w:val="24"/>
                <w:szCs w:val="24"/>
              </w:rPr>
              <w:t xml:space="preserve"> procedures):</w:t>
            </w:r>
          </w:p>
        </w:tc>
      </w:tr>
      <w:tr w:rsidRPr="000E54E1" w:rsidR="002C700E" w:rsidTr="0AF95D29" w14:paraId="4279BB83" w14:textId="77777777">
        <w:trPr>
          <w:trHeight w:val="665"/>
        </w:trPr>
        <w:tc>
          <w:tcPr>
            <w:tcW w:w="8718" w:type="dxa"/>
          </w:tcPr>
          <w:p w:rsidRPr="000E54E1" w:rsidR="002C700E" w:rsidP="000E54E1" w:rsidRDefault="002C700E" w14:paraId="592466D9" w14:textId="4824B240">
            <w:pPr>
              <w:pStyle w:val="TableParagraph"/>
              <w:spacing w:line="360" w:lineRule="auto"/>
              <w:rPr>
                <w:rFonts w:ascii="Times New Roman" w:hAnsi="Times New Roman" w:cs="Times New Roman"/>
                <w:sz w:val="24"/>
                <w:szCs w:val="24"/>
              </w:rPr>
            </w:pPr>
          </w:p>
          <w:p w:rsidRPr="000E54E1" w:rsidR="002C700E" w:rsidP="000E54E1" w:rsidRDefault="002C700E" w14:paraId="648A7AE8"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It should be noted that there is a variety of prevention strategies that can be implemented. A school’s Student Support Team can support the development, implementation and review of the school’s strategies to prevent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When implementing a prevention strategy schools should consider engaging with members of the wider school community who are in regular contact with students, such as the following, which is not an exhaustive list: </w:t>
            </w:r>
          </w:p>
          <w:p w:rsidRPr="000E54E1" w:rsidR="002C700E" w:rsidP="000E54E1" w:rsidRDefault="27660641" w14:paraId="2F99FB96" w14:textId="23137189">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1DD3B364">
              <w:rPr>
                <w:rFonts w:ascii="Times New Roman" w:hAnsi="Times New Roman" w:cs="Times New Roman"/>
                <w:sz w:val="24"/>
                <w:szCs w:val="24"/>
              </w:rPr>
              <w:t xml:space="preserve">&gt; school bus drivers </w:t>
            </w:r>
          </w:p>
          <w:p w:rsidRPr="000E54E1" w:rsidR="002C700E" w:rsidP="000E54E1" w:rsidRDefault="0CF2EBFD" w14:paraId="5DF0133A" w14:textId="670AF1EB">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1DD3B364">
              <w:rPr>
                <w:rFonts w:ascii="Times New Roman" w:hAnsi="Times New Roman" w:cs="Times New Roman"/>
                <w:sz w:val="24"/>
                <w:szCs w:val="24"/>
              </w:rPr>
              <w:t xml:space="preserve">&gt; education welfare officers </w:t>
            </w:r>
          </w:p>
          <w:p w:rsidRPr="000E54E1" w:rsidR="002C700E" w:rsidP="000E54E1" w:rsidRDefault="790B9EDD" w14:paraId="5E1E8876" w14:textId="3F7E1D62">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1DD3B364">
              <w:rPr>
                <w:rFonts w:ascii="Times New Roman" w:hAnsi="Times New Roman" w:cs="Times New Roman"/>
                <w:sz w:val="24"/>
                <w:szCs w:val="24"/>
              </w:rPr>
              <w:t xml:space="preserve">&gt; </w:t>
            </w:r>
            <w:proofErr w:type="spellStart"/>
            <w:r w:rsidRPr="0AF95D29" w:rsidR="1DD3B364">
              <w:rPr>
                <w:rFonts w:ascii="Times New Roman" w:hAnsi="Times New Roman" w:cs="Times New Roman"/>
                <w:sz w:val="24"/>
                <w:szCs w:val="24"/>
              </w:rPr>
              <w:t>Traveller</w:t>
            </w:r>
            <w:proofErr w:type="spellEnd"/>
            <w:r w:rsidRPr="0AF95D29" w:rsidR="1DD3B364">
              <w:rPr>
                <w:rFonts w:ascii="Times New Roman" w:hAnsi="Times New Roman" w:cs="Times New Roman"/>
                <w:sz w:val="24"/>
                <w:szCs w:val="24"/>
              </w:rPr>
              <w:t xml:space="preserve"> and Roma community education workers</w:t>
            </w:r>
          </w:p>
          <w:p w:rsidRPr="000E54E1" w:rsidR="002C700E" w:rsidP="000E54E1" w:rsidRDefault="1DD3B364" w14:paraId="687682E7" w14:textId="40A80B15">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&gt; local businesses that are close to the school</w:t>
            </w:r>
          </w:p>
          <w:p w:rsidRPr="000E54E1" w:rsidR="002C700E" w:rsidP="000E54E1" w:rsidRDefault="1DD3B364" w14:paraId="2588CA30" w14:textId="498A1DDF">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These members of the wider school community can be encouraged to report any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to the school as appropriate.  </w:t>
            </w:r>
          </w:p>
          <w:p w:rsidRPr="000E54E1" w:rsidR="002C700E" w:rsidP="000E54E1" w:rsidRDefault="002C700E" w14:paraId="0BC146FE" w14:textId="77777777">
            <w:pPr>
              <w:pStyle w:val="TableParagraph"/>
              <w:spacing w:line="360" w:lineRule="auto"/>
              <w:rPr>
                <w:rFonts w:ascii="Times New Roman" w:hAnsi="Times New Roman" w:cs="Times New Roman"/>
                <w:sz w:val="24"/>
                <w:szCs w:val="24"/>
              </w:rPr>
            </w:pPr>
          </w:p>
          <w:p w:rsidRPr="000E54E1" w:rsidR="002C700E" w:rsidP="000E54E1" w:rsidRDefault="002C700E" w14:paraId="10CD308E"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w:t>
            </w:r>
            <w:r w:rsidRPr="000E54E1">
              <w:rPr>
                <w:rFonts w:ascii="Times New Roman" w:hAnsi="Times New Roman" w:cs="Times New Roman"/>
                <w:b/>
                <w:sz w:val="24"/>
                <w:szCs w:val="24"/>
              </w:rPr>
              <w:t xml:space="preserve">Preventing cyberbullying </w:t>
            </w:r>
            <w:proofErr w:type="spellStart"/>
            <w:r w:rsidRPr="000E54E1">
              <w:rPr>
                <w:rFonts w:ascii="Times New Roman" w:hAnsi="Times New Roman" w:cs="Times New Roman"/>
                <w:b/>
                <w:sz w:val="24"/>
                <w:szCs w:val="24"/>
              </w:rPr>
              <w:t>behaviour</w:t>
            </w:r>
            <w:proofErr w:type="spellEnd"/>
            <w:r w:rsidRPr="000E54E1">
              <w:rPr>
                <w:rFonts w:ascii="Times New Roman" w:hAnsi="Times New Roman" w:cs="Times New Roman"/>
                <w:sz w:val="24"/>
                <w:szCs w:val="24"/>
              </w:rPr>
              <w:t xml:space="preserve"> </w:t>
            </w:r>
          </w:p>
          <w:p w:rsidRPr="000E54E1" w:rsidR="002C700E" w:rsidP="000E54E1" w:rsidRDefault="002C700E" w14:paraId="2ACC667E"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Technology and social media have provided many positive opportunities for entertainment, social engagement and education. Technology is a part of life that can impact even the youngest members of society. However, the increase in the use of technology has led to students becoming increasingly vulnerable to cyberbullying or unacceptable online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w:t>
            </w:r>
          </w:p>
          <w:p w:rsidRPr="000E54E1" w:rsidR="002C700E" w:rsidP="000E54E1" w:rsidRDefault="002C700E" w14:paraId="7E84BE5F" w14:textId="77777777">
            <w:pPr>
              <w:pStyle w:val="TableParagraph"/>
              <w:spacing w:line="360" w:lineRule="auto"/>
              <w:rPr>
                <w:rFonts w:ascii="Times New Roman" w:hAnsi="Times New Roman" w:cs="Times New Roman"/>
                <w:sz w:val="24"/>
                <w:szCs w:val="24"/>
              </w:rPr>
            </w:pPr>
          </w:p>
          <w:p w:rsidRPr="000E54E1" w:rsidR="002C700E" w:rsidP="000E54E1" w:rsidRDefault="002C700E" w14:paraId="4588311B"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Schools should proactively address these challenges by promoting digital literacy, digital citizenship, and fostering safe online environments. Strategies to prevent cyberbullying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include the following, which is not an exhaustive list:</w:t>
            </w:r>
          </w:p>
          <w:p w:rsidRPr="000E54E1" w:rsidR="002C700E" w:rsidP="000E54E1" w:rsidRDefault="002C700E" w14:paraId="14D0B68C"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implementing the SPHE curriculum</w:t>
            </w:r>
          </w:p>
          <w:p w:rsidRPr="000E54E1" w:rsidR="002C700E" w:rsidP="000E54E1" w:rsidRDefault="1DD3B364" w14:paraId="25F7D541" w14:textId="0572E08B">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&gt; implementing the Digital Media Literacy curricu</w:t>
            </w:r>
            <w:r w:rsidRPr="0AF95D29" w:rsidR="14DEA6AE">
              <w:rPr>
                <w:rFonts w:ascii="Times New Roman" w:hAnsi="Times New Roman" w:cs="Times New Roman"/>
                <w:sz w:val="24"/>
                <w:szCs w:val="24"/>
              </w:rPr>
              <w:t>l</w:t>
            </w:r>
            <w:r w:rsidRPr="0AF95D29">
              <w:rPr>
                <w:rFonts w:ascii="Times New Roman" w:hAnsi="Times New Roman" w:cs="Times New Roman"/>
                <w:sz w:val="24"/>
                <w:szCs w:val="24"/>
              </w:rPr>
              <w:t xml:space="preserve">um which teaches students about responsible online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and digital citizenship </w:t>
            </w:r>
          </w:p>
          <w:p w:rsidRPr="000E54E1" w:rsidR="002C700E" w:rsidP="000E54E1" w:rsidRDefault="002C700E" w14:paraId="2FBCE187"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&gt; having regular conversations with students about developing respectful and kind relationships online </w:t>
            </w:r>
          </w:p>
          <w:p w:rsidRPr="000E54E1" w:rsidR="002C700E" w:rsidP="000E54E1" w:rsidRDefault="002C700E" w14:paraId="7C24B362"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&gt; developing and communicating an acceptable use policy for technology</w:t>
            </w:r>
          </w:p>
          <w:p w:rsidRPr="000E54E1" w:rsidR="002C700E" w:rsidP="000E54E1" w:rsidRDefault="002C700E" w14:paraId="2702B169"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referring to appropriate online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as part of the standards of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in the Code of </w:t>
            </w:r>
            <w:proofErr w:type="spellStart"/>
            <w:r w:rsidRPr="000E54E1">
              <w:rPr>
                <w:rFonts w:ascii="Times New Roman" w:hAnsi="Times New Roman" w:cs="Times New Roman"/>
                <w:sz w:val="24"/>
                <w:szCs w:val="24"/>
              </w:rPr>
              <w:t>Behaviour</w:t>
            </w:r>
            <w:proofErr w:type="spellEnd"/>
          </w:p>
          <w:p w:rsidRPr="000E54E1" w:rsidR="002C700E" w:rsidP="000E54E1" w:rsidRDefault="1DD3B364" w14:paraId="2D5CD7E5" w14:textId="1947ECCC">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lastRenderedPageBreak/>
              <w:t xml:space="preserve"> &gt; promoting online safety events for parents who are responsible for overseeing their children’s activities online* </w:t>
            </w:r>
          </w:p>
          <w:p w:rsidRPr="000E54E1" w:rsidR="002C700E" w:rsidP="000E54E1" w:rsidRDefault="002C700E" w14:paraId="5DD3425C"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&gt; holding an Internet safety day to reinforce awareness around appropriate online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w:t>
            </w:r>
          </w:p>
          <w:p w:rsidRPr="000E54E1" w:rsidR="002C700E" w:rsidP="000E54E1" w:rsidRDefault="002C700E" w14:paraId="0CA598EB"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The digital age of consent is the minimum age a user must be before a social media or internet company can collect, process and store their data. In Ireland the digital age of consent is 16.</w:t>
            </w:r>
          </w:p>
          <w:p w:rsidRPr="000E54E1" w:rsidR="002C700E" w:rsidP="000E54E1" w:rsidRDefault="1DD3B364" w14:paraId="7B347A25" w14:textId="264A4645">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For the purposes of data collection, students between the age of 13 and 16 years old must have parental permission to </w:t>
            </w:r>
            <w:proofErr w:type="spellStart"/>
            <w:r w:rsidRPr="0AF95D29">
              <w:rPr>
                <w:rFonts w:ascii="Times New Roman" w:hAnsi="Times New Roman" w:cs="Times New Roman"/>
                <w:sz w:val="24"/>
                <w:szCs w:val="24"/>
              </w:rPr>
              <w:t>signup</w:t>
            </w:r>
            <w:proofErr w:type="spellEnd"/>
            <w:r w:rsidRPr="0AF95D29">
              <w:rPr>
                <w:rFonts w:ascii="Times New Roman" w:hAnsi="Times New Roman" w:cs="Times New Roman"/>
                <w:sz w:val="24"/>
                <w:szCs w:val="24"/>
              </w:rPr>
              <w:t xml:space="preserve"> to social media services where companies use the legal basis of consent to collect process and store users’ data. Most social media platforms and services have a minimum age requirement and for the majority of these services it is 13 years’ old. Therefore technically, children under the age of 13 should not have a social media account. It is important for their child’s safety, that parents are aware of their children’s use of technology including smartphones and gaming consoles. </w:t>
            </w:r>
          </w:p>
          <w:p w:rsidRPr="000E54E1" w:rsidR="002C700E" w:rsidP="000E54E1" w:rsidRDefault="002C700E" w14:paraId="273EDBFF" w14:textId="77777777">
            <w:pPr>
              <w:pStyle w:val="TableParagraph"/>
              <w:spacing w:line="360" w:lineRule="auto"/>
              <w:rPr>
                <w:rFonts w:ascii="Times New Roman" w:hAnsi="Times New Roman" w:cs="Times New Roman"/>
                <w:sz w:val="24"/>
                <w:szCs w:val="24"/>
              </w:rPr>
            </w:pPr>
          </w:p>
          <w:p w:rsidRPr="000E54E1" w:rsidR="002C700E" w:rsidP="0AF95D29" w:rsidRDefault="1DD3B364" w14:paraId="717586C7" w14:textId="3AFB227A">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*Resources have been developed to support parents and parent associations that wish to develop voluntary codes regarding smartphone use among primary school children. These are contained in the Resources Guide which accompanies these procedures.</w:t>
            </w:r>
          </w:p>
          <w:p w:rsidRPr="000E54E1" w:rsidR="002C700E" w:rsidP="0AF95D29" w:rsidRDefault="4D8C3F7C" w14:paraId="10ACAD19" w14:textId="774457B2">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(Refer to Agree to Agree pilot scheme)</w:t>
            </w:r>
          </w:p>
          <w:p w:rsidRPr="000E54E1" w:rsidR="002C700E" w:rsidP="0AF95D29" w:rsidRDefault="002C700E" w14:paraId="7A7CAFDC" w14:textId="10DCD2CA">
            <w:pPr>
              <w:pStyle w:val="TableParagraph"/>
              <w:spacing w:line="360" w:lineRule="auto"/>
              <w:rPr>
                <w:rFonts w:ascii="Times New Roman" w:hAnsi="Times New Roman" w:cs="Times New Roman"/>
                <w:b/>
                <w:bCs/>
                <w:sz w:val="24"/>
                <w:szCs w:val="24"/>
              </w:rPr>
            </w:pPr>
          </w:p>
          <w:p w:rsidRPr="000E54E1" w:rsidR="002C700E" w:rsidP="000E54E1" w:rsidRDefault="1DD3B364" w14:paraId="4846FD41" w14:textId="31D3BC8D">
            <w:pPr>
              <w:pStyle w:val="TableParagraph"/>
              <w:spacing w:line="360" w:lineRule="auto"/>
              <w:rPr>
                <w:rFonts w:ascii="Times New Roman" w:hAnsi="Times New Roman" w:cs="Times New Roman"/>
                <w:sz w:val="24"/>
                <w:szCs w:val="24"/>
              </w:rPr>
            </w:pPr>
            <w:r w:rsidRPr="0AF95D29">
              <w:rPr>
                <w:rFonts w:ascii="Times New Roman" w:hAnsi="Times New Roman" w:cs="Times New Roman"/>
                <w:b/>
                <w:bCs/>
                <w:sz w:val="24"/>
                <w:szCs w:val="24"/>
              </w:rPr>
              <w:t xml:space="preserve">Preventing homophobic/transphobic bullying </w:t>
            </w:r>
            <w:proofErr w:type="spellStart"/>
            <w:r w:rsidRPr="0AF95D29">
              <w:rPr>
                <w:rFonts w:ascii="Times New Roman" w:hAnsi="Times New Roman" w:cs="Times New Roman"/>
                <w:b/>
                <w:bCs/>
                <w:sz w:val="24"/>
                <w:szCs w:val="24"/>
              </w:rPr>
              <w:t>behaviour</w:t>
            </w:r>
            <w:proofErr w:type="spellEnd"/>
          </w:p>
          <w:p w:rsidRPr="000E54E1" w:rsidR="002C700E" w:rsidP="000E54E1" w:rsidRDefault="002C700E" w14:paraId="666E737D"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All students including gay, lesbian, bisexual and transgender students, have a right to feel safe and supported at school. Strategies to prevent homophobic and transphobic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include the following, which is not an exhaustive list: </w:t>
            </w:r>
          </w:p>
          <w:p w:rsidRPr="000E54E1" w:rsidR="002C700E" w:rsidP="000E54E1" w:rsidRDefault="1DD3B364" w14:paraId="36516A30" w14:textId="5B4A01F3">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&gt; maintaining an inclusive physical environment such as by displaying relevant posters  </w:t>
            </w:r>
          </w:p>
          <w:p w:rsidRPr="000E54E1" w:rsidR="002C700E" w:rsidP="000E54E1" w:rsidRDefault="1DD3B364" w14:paraId="6C637CDD" w14:textId="2AE3EA80">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&gt; encouraging peer support such as peer mentoring and empathy building activities</w:t>
            </w:r>
            <w:r w:rsidRPr="0AF95D29" w:rsidR="7F9E5BBE">
              <w:rPr>
                <w:rFonts w:ascii="Times New Roman" w:hAnsi="Times New Roman" w:cs="Times New Roman"/>
                <w:sz w:val="24"/>
                <w:szCs w:val="24"/>
              </w:rPr>
              <w:t xml:space="preserve">        </w:t>
            </w:r>
            <w:r w:rsidRPr="0AF95D29">
              <w:rPr>
                <w:rFonts w:ascii="Times New Roman" w:hAnsi="Times New Roman" w:cs="Times New Roman"/>
                <w:sz w:val="24"/>
                <w:szCs w:val="24"/>
              </w:rPr>
              <w:t xml:space="preserve"> &gt; challenging gender</w:t>
            </w:r>
            <w:r w:rsidRPr="0AF95D29" w:rsidR="4ADAE77A">
              <w:rPr>
                <w:rFonts w:ascii="Times New Roman" w:hAnsi="Times New Roman" w:cs="Times New Roman"/>
                <w:sz w:val="24"/>
                <w:szCs w:val="24"/>
              </w:rPr>
              <w:t xml:space="preserve"> </w:t>
            </w:r>
            <w:r w:rsidRPr="0AF95D29">
              <w:rPr>
                <w:rFonts w:ascii="Times New Roman" w:hAnsi="Times New Roman" w:cs="Times New Roman"/>
                <w:sz w:val="24"/>
                <w:szCs w:val="24"/>
              </w:rPr>
              <w:t xml:space="preserve">stereotypes </w:t>
            </w:r>
            <w:r w:rsidRPr="0AF95D29" w:rsidR="4DB03058">
              <w:rPr>
                <w:rFonts w:ascii="Times New Roman" w:hAnsi="Times New Roman" w:cs="Times New Roman"/>
                <w:sz w:val="24"/>
                <w:szCs w:val="24"/>
              </w:rPr>
              <w:t xml:space="preserve">                                                                                          </w:t>
            </w:r>
            <w:r w:rsidRPr="0AF95D29">
              <w:rPr>
                <w:rFonts w:ascii="Times New Roman" w:hAnsi="Times New Roman" w:cs="Times New Roman"/>
                <w:sz w:val="24"/>
                <w:szCs w:val="24"/>
              </w:rPr>
              <w:t xml:space="preserve">&gt; </w:t>
            </w:r>
            <w:r w:rsidRPr="0AF95D29" w:rsidR="3B7BDD3A">
              <w:rPr>
                <w:rFonts w:ascii="Times New Roman" w:hAnsi="Times New Roman" w:cs="Times New Roman"/>
                <w:sz w:val="24"/>
                <w:szCs w:val="24"/>
              </w:rPr>
              <w:t>sharing information on</w:t>
            </w:r>
            <w:r w:rsidRPr="0AF95D29">
              <w:rPr>
                <w:rFonts w:ascii="Times New Roman" w:hAnsi="Times New Roman" w:cs="Times New Roman"/>
                <w:sz w:val="24"/>
                <w:szCs w:val="24"/>
              </w:rPr>
              <w:t xml:space="preserve"> workshops and seminars for students, school staff and parents to raise awareness of the impact of homophobic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w:t>
            </w:r>
          </w:p>
          <w:p w:rsidRPr="000E54E1" w:rsidR="002C700E" w:rsidP="000E54E1" w:rsidRDefault="002C700E" w14:paraId="3FBA2ACA"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&gt; encouraging students to speak up when they witness homophobic </w:t>
            </w:r>
            <w:proofErr w:type="spellStart"/>
            <w:r w:rsidRPr="000E54E1">
              <w:rPr>
                <w:rFonts w:ascii="Times New Roman" w:hAnsi="Times New Roman" w:cs="Times New Roman"/>
                <w:sz w:val="24"/>
                <w:szCs w:val="24"/>
              </w:rPr>
              <w:t>behaviour</w:t>
            </w:r>
            <w:proofErr w:type="spellEnd"/>
          </w:p>
          <w:p w:rsidRPr="000E54E1" w:rsidR="002C700E" w:rsidP="000E54E1" w:rsidRDefault="002C700E" w14:paraId="64084EA3" w14:textId="77777777">
            <w:pPr>
              <w:pStyle w:val="TableParagraph"/>
              <w:spacing w:line="360" w:lineRule="auto"/>
              <w:rPr>
                <w:rFonts w:ascii="Times New Roman" w:hAnsi="Times New Roman" w:cs="Times New Roman"/>
                <w:sz w:val="24"/>
                <w:szCs w:val="24"/>
              </w:rPr>
            </w:pPr>
          </w:p>
          <w:p w:rsidRPr="000E54E1" w:rsidR="002C700E" w:rsidP="000E54E1" w:rsidRDefault="002C700E" w14:paraId="2DBDB974" w14:textId="77777777">
            <w:pPr>
              <w:pStyle w:val="TableParagraph"/>
              <w:spacing w:line="360" w:lineRule="auto"/>
              <w:rPr>
                <w:rFonts w:ascii="Times New Roman" w:hAnsi="Times New Roman" w:cs="Times New Roman"/>
                <w:b/>
                <w:sz w:val="24"/>
                <w:szCs w:val="24"/>
              </w:rPr>
            </w:pPr>
            <w:r w:rsidRPr="000E54E1">
              <w:rPr>
                <w:rFonts w:ascii="Times New Roman" w:hAnsi="Times New Roman" w:cs="Times New Roman"/>
                <w:b/>
                <w:sz w:val="24"/>
                <w:szCs w:val="24"/>
              </w:rPr>
              <w:t xml:space="preserve">Preventing racist bullying </w:t>
            </w:r>
            <w:proofErr w:type="spellStart"/>
            <w:r w:rsidRPr="000E54E1">
              <w:rPr>
                <w:rFonts w:ascii="Times New Roman" w:hAnsi="Times New Roman" w:cs="Times New Roman"/>
                <w:b/>
                <w:sz w:val="24"/>
                <w:szCs w:val="24"/>
              </w:rPr>
              <w:t>behaviour</w:t>
            </w:r>
            <w:proofErr w:type="spellEnd"/>
          </w:p>
          <w:p w:rsidRPr="000E54E1" w:rsidR="002C700E" w:rsidP="000E54E1" w:rsidRDefault="1DD3B364" w14:paraId="628062BE" w14:textId="3C00318A">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Schools have become much more culturally diverse over the last number of decades. Students attending schools come from many different cultures and backgrounds. Students </w:t>
            </w:r>
            <w:r w:rsidRPr="0AF95D29">
              <w:rPr>
                <w:rFonts w:ascii="Times New Roman" w:hAnsi="Times New Roman" w:cs="Times New Roman"/>
                <w:sz w:val="24"/>
                <w:szCs w:val="24"/>
              </w:rPr>
              <w:lastRenderedPageBreak/>
              <w:t xml:space="preserve">from diverse backgrounds may face discrimination and prejudice and may be subject to racist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w:t>
            </w:r>
          </w:p>
          <w:p w:rsidRPr="000E54E1" w:rsidR="002C700E" w:rsidP="000E54E1" w:rsidRDefault="1DD3B364" w14:paraId="7258F76D" w14:textId="7EF69098">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Strategies to prevent racist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include the following, which is not an exhaustive lis</w:t>
            </w:r>
            <w:r w:rsidRPr="0AF95D29" w:rsidR="688EA818">
              <w:rPr>
                <w:rFonts w:ascii="Times New Roman" w:hAnsi="Times New Roman" w:cs="Times New Roman"/>
                <w:sz w:val="24"/>
                <w:szCs w:val="24"/>
              </w:rPr>
              <w:t>t</w:t>
            </w:r>
          </w:p>
          <w:p w:rsidRPr="000E54E1" w:rsidR="002C700E" w:rsidP="000E54E1" w:rsidRDefault="002C700E" w14:paraId="5A18F9B9"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fostering a school culture where diversity is celebrated and where students “see themselves” in their school environment </w:t>
            </w:r>
          </w:p>
          <w:p w:rsidRPr="000E54E1" w:rsidR="002C700E" w:rsidP="000E54E1" w:rsidRDefault="1DD3B364" w14:paraId="72289060" w14:textId="7E5A76AE">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&gt; having the cultural diversity of the school visible and on display</w:t>
            </w:r>
            <w:r w:rsidRPr="0AF95D29" w:rsidR="794B0A21">
              <w:rPr>
                <w:rFonts w:ascii="Times New Roman" w:hAnsi="Times New Roman" w:cs="Times New Roman"/>
                <w:sz w:val="24"/>
                <w:szCs w:val="24"/>
              </w:rPr>
              <w:t xml:space="preserve">                                    </w:t>
            </w:r>
            <w:r w:rsidRPr="0AF95D29">
              <w:rPr>
                <w:rFonts w:ascii="Times New Roman" w:hAnsi="Times New Roman" w:cs="Times New Roman"/>
                <w:sz w:val="24"/>
                <w:szCs w:val="24"/>
              </w:rPr>
              <w:t xml:space="preserve"> &gt; </w:t>
            </w:r>
            <w:r w:rsidRPr="0AF95D29" w:rsidR="542C7439">
              <w:rPr>
                <w:rFonts w:ascii="Times New Roman" w:hAnsi="Times New Roman" w:cs="Times New Roman"/>
                <w:sz w:val="24"/>
                <w:szCs w:val="24"/>
              </w:rPr>
              <w:t xml:space="preserve">sharing information on </w:t>
            </w:r>
            <w:r w:rsidRPr="0AF95D29">
              <w:rPr>
                <w:rFonts w:ascii="Times New Roman" w:hAnsi="Times New Roman" w:cs="Times New Roman"/>
                <w:sz w:val="24"/>
                <w:szCs w:val="24"/>
              </w:rPr>
              <w:t>workshops and seminars for students, school staff and parents to raise awareness of racism</w:t>
            </w:r>
          </w:p>
          <w:p w:rsidRPr="000E54E1" w:rsidR="002C700E" w:rsidP="000E54E1" w:rsidRDefault="002C700E" w14:paraId="1937A30C"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encouraging peer support such as peer mentoring and empathy building activities</w:t>
            </w:r>
          </w:p>
          <w:p w:rsidRPr="000E54E1" w:rsidR="002C700E" w:rsidP="000E54E1" w:rsidRDefault="002C700E" w14:paraId="0676B3B1"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encouraging bystanders to report when they witness racist </w:t>
            </w:r>
            <w:proofErr w:type="spellStart"/>
            <w:r w:rsidRPr="000E54E1">
              <w:rPr>
                <w:rFonts w:ascii="Times New Roman" w:hAnsi="Times New Roman" w:cs="Times New Roman"/>
                <w:sz w:val="24"/>
                <w:szCs w:val="24"/>
              </w:rPr>
              <w:t>behaviour</w:t>
            </w:r>
            <w:proofErr w:type="spellEnd"/>
          </w:p>
          <w:p w:rsidRPr="000E54E1" w:rsidR="002C700E" w:rsidP="000E54E1" w:rsidRDefault="002C700E" w14:paraId="12D846D9"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providing supports to school staff to respond to the needs of students for whom English is an additional language and for communicating with their parents </w:t>
            </w:r>
          </w:p>
          <w:p w:rsidRPr="000E54E1" w:rsidR="002C700E" w:rsidP="000E54E1" w:rsidRDefault="2DC6FB90" w14:paraId="0E22B97E" w14:textId="621151A3">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1DD3B364">
              <w:rPr>
                <w:rFonts w:ascii="Times New Roman" w:hAnsi="Times New Roman" w:cs="Times New Roman"/>
                <w:sz w:val="24"/>
                <w:szCs w:val="24"/>
              </w:rPr>
              <w:t xml:space="preserve">&gt; providing supports to school staff to support students from ethnic minorities, including </w:t>
            </w:r>
            <w:proofErr w:type="spellStart"/>
            <w:r w:rsidRPr="0AF95D29" w:rsidR="1DD3B364">
              <w:rPr>
                <w:rFonts w:ascii="Times New Roman" w:hAnsi="Times New Roman" w:cs="Times New Roman"/>
                <w:sz w:val="24"/>
                <w:szCs w:val="24"/>
              </w:rPr>
              <w:t>Traveller</w:t>
            </w:r>
            <w:proofErr w:type="spellEnd"/>
            <w:r w:rsidRPr="0AF95D29" w:rsidR="1DD3B364">
              <w:rPr>
                <w:rFonts w:ascii="Times New Roman" w:hAnsi="Times New Roman" w:cs="Times New Roman"/>
                <w:sz w:val="24"/>
                <w:szCs w:val="24"/>
              </w:rPr>
              <w:t xml:space="preserve"> and Roma students, and to encourage communication with their parents </w:t>
            </w:r>
          </w:p>
          <w:p w:rsidRPr="000E54E1" w:rsidR="002C700E" w:rsidP="000E54E1" w:rsidRDefault="4A7002F3" w14:paraId="6532D543" w14:textId="78BCF47F">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1DD3B364">
              <w:rPr>
                <w:rFonts w:ascii="Times New Roman" w:hAnsi="Times New Roman" w:cs="Times New Roman"/>
                <w:sz w:val="24"/>
                <w:szCs w:val="24"/>
              </w:rPr>
              <w:t>&gt; inviting speakers from diverse ethnic backgrounds</w:t>
            </w:r>
          </w:p>
          <w:p w:rsidRPr="000E54E1" w:rsidR="002C700E" w:rsidP="000E54E1" w:rsidRDefault="002C700E" w14:paraId="6A2C57E9"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ensuring that library reading material and textbooks represent appropriate lived experiences of students and adults from different national, ethnic and cultural backgrounds</w:t>
            </w:r>
          </w:p>
          <w:p w:rsidRPr="000E54E1" w:rsidR="002C700E" w:rsidP="000E54E1" w:rsidRDefault="002C700E" w14:paraId="4235670D" w14:textId="77777777">
            <w:pPr>
              <w:pStyle w:val="TableParagraph"/>
              <w:spacing w:line="360" w:lineRule="auto"/>
              <w:rPr>
                <w:rFonts w:ascii="Times New Roman" w:hAnsi="Times New Roman" w:cs="Times New Roman"/>
                <w:sz w:val="24"/>
                <w:szCs w:val="24"/>
              </w:rPr>
            </w:pPr>
          </w:p>
          <w:p w:rsidRPr="000E54E1" w:rsidR="002C700E" w:rsidP="000E54E1" w:rsidRDefault="002C700E" w14:paraId="15BF3CA9"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b/>
                <w:sz w:val="24"/>
                <w:szCs w:val="24"/>
              </w:rPr>
              <w:t xml:space="preserve">Preventing sexist bullying </w:t>
            </w:r>
            <w:proofErr w:type="spellStart"/>
            <w:r w:rsidRPr="000E54E1">
              <w:rPr>
                <w:rFonts w:ascii="Times New Roman" w:hAnsi="Times New Roman" w:cs="Times New Roman"/>
                <w:b/>
                <w:sz w:val="24"/>
                <w:szCs w:val="24"/>
              </w:rPr>
              <w:t>behaviour</w:t>
            </w:r>
            <w:proofErr w:type="spellEnd"/>
            <w:r w:rsidRPr="000E54E1">
              <w:rPr>
                <w:rFonts w:ascii="Times New Roman" w:hAnsi="Times New Roman" w:cs="Times New Roman"/>
                <w:sz w:val="24"/>
                <w:szCs w:val="24"/>
              </w:rPr>
              <w:t xml:space="preserve"> </w:t>
            </w:r>
          </w:p>
          <w:p w:rsidRPr="000E54E1" w:rsidR="002C700E" w:rsidP="000E54E1" w:rsidRDefault="002C700E" w14:paraId="6486D830"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Schools should focus on gender equality as part of the school’s measures to create a supportive and respectful environment. </w:t>
            </w:r>
          </w:p>
          <w:p w:rsidRPr="000E54E1" w:rsidR="002C700E" w:rsidP="000E54E1" w:rsidRDefault="002C700E" w14:paraId="24209D81"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Strategies to prevent sexist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include the following, which is not an exhaustive list: </w:t>
            </w:r>
          </w:p>
          <w:p w:rsidRPr="000E54E1" w:rsidR="002C700E" w:rsidP="000E54E1" w:rsidRDefault="4082F9B9" w14:paraId="12471F34" w14:textId="4FF56FA1">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1DD3B364">
              <w:rPr>
                <w:rFonts w:ascii="Times New Roman" w:hAnsi="Times New Roman" w:cs="Times New Roman"/>
                <w:sz w:val="24"/>
                <w:szCs w:val="24"/>
              </w:rPr>
              <w:t xml:space="preserve">&gt; ensuring members of staff model respectful </w:t>
            </w:r>
            <w:proofErr w:type="spellStart"/>
            <w:r w:rsidRPr="0AF95D29" w:rsidR="1DD3B364">
              <w:rPr>
                <w:rFonts w:ascii="Times New Roman" w:hAnsi="Times New Roman" w:cs="Times New Roman"/>
                <w:sz w:val="24"/>
                <w:szCs w:val="24"/>
              </w:rPr>
              <w:t>behaviour</w:t>
            </w:r>
            <w:proofErr w:type="spellEnd"/>
            <w:r w:rsidRPr="0AF95D29" w:rsidR="1DD3B364">
              <w:rPr>
                <w:rFonts w:ascii="Times New Roman" w:hAnsi="Times New Roman" w:cs="Times New Roman"/>
                <w:sz w:val="24"/>
                <w:szCs w:val="24"/>
              </w:rPr>
              <w:t xml:space="preserve"> and treat students equally irrespective of their sex </w:t>
            </w:r>
          </w:p>
          <w:p w:rsidRPr="000E54E1" w:rsidR="002C700E" w:rsidP="000E54E1" w:rsidRDefault="002C700E" w14:paraId="4D84D05A"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ensuring all students have the same opportunities to engage in school activities irrespective of their sex</w:t>
            </w:r>
          </w:p>
          <w:p w:rsidRPr="000E54E1" w:rsidR="002C700E" w:rsidP="000E54E1" w:rsidRDefault="1DD3B364" w14:paraId="7B39EAF4" w14:textId="77777777">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&gt; celebrating diversity at school and acknowledging the contributions of all students </w:t>
            </w:r>
          </w:p>
          <w:p w:rsidRPr="000E54E1" w:rsidR="002C700E" w:rsidP="000E54E1" w:rsidRDefault="002C700E" w14:paraId="6CEF1B10"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encouraging parents to reinforce these values of respect at home</w:t>
            </w:r>
          </w:p>
          <w:p w:rsidRPr="000E54E1" w:rsidR="002C700E" w:rsidP="000E54E1" w:rsidRDefault="002C700E" w14:paraId="2BEE2030" w14:textId="77777777">
            <w:pPr>
              <w:pStyle w:val="TableParagraph"/>
              <w:spacing w:line="360" w:lineRule="auto"/>
              <w:rPr>
                <w:rFonts w:ascii="Times New Roman" w:hAnsi="Times New Roman" w:cs="Times New Roman"/>
                <w:sz w:val="24"/>
                <w:szCs w:val="24"/>
              </w:rPr>
            </w:pPr>
          </w:p>
          <w:p w:rsidRPr="000E54E1" w:rsidR="002C700E" w:rsidP="0AF95D29" w:rsidRDefault="1DD3B364" w14:paraId="69559026" w14:textId="06129F13">
            <w:pPr>
              <w:pStyle w:val="TableParagraph"/>
              <w:spacing w:line="360" w:lineRule="auto"/>
              <w:rPr>
                <w:rFonts w:ascii="Times New Roman" w:hAnsi="Times New Roman" w:cs="Times New Roman"/>
                <w:b/>
                <w:bCs/>
                <w:sz w:val="24"/>
                <w:szCs w:val="24"/>
              </w:rPr>
            </w:pPr>
            <w:r w:rsidRPr="0AF95D29">
              <w:rPr>
                <w:rFonts w:ascii="Times New Roman" w:hAnsi="Times New Roman" w:cs="Times New Roman"/>
                <w:b/>
                <w:bCs/>
                <w:sz w:val="24"/>
                <w:szCs w:val="24"/>
              </w:rPr>
              <w:t xml:space="preserve"> Preventing sexual harassment</w:t>
            </w:r>
          </w:p>
          <w:p w:rsidRPr="000E54E1" w:rsidR="002C700E" w:rsidP="000E54E1" w:rsidRDefault="1DD3B364" w14:paraId="12880349" w14:textId="181247A4">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Preventing sexual harassment requires an approach that focuses on education, awareness </w:t>
            </w:r>
            <w:r w:rsidRPr="0AF95D29">
              <w:rPr>
                <w:rFonts w:ascii="Times New Roman" w:hAnsi="Times New Roman" w:cs="Times New Roman"/>
                <w:sz w:val="24"/>
                <w:szCs w:val="24"/>
              </w:rPr>
              <w:lastRenderedPageBreak/>
              <w:t>and clear enforceable policies. Schools must make it clear that there is a zero</w:t>
            </w:r>
            <w:r w:rsidRPr="0AF95D29" w:rsidR="4417F1E9">
              <w:rPr>
                <w:rFonts w:ascii="Times New Roman" w:hAnsi="Times New Roman" w:cs="Times New Roman"/>
                <w:sz w:val="24"/>
                <w:szCs w:val="24"/>
              </w:rPr>
              <w:t>-</w:t>
            </w:r>
            <w:r w:rsidRPr="0AF95D29">
              <w:rPr>
                <w:rFonts w:ascii="Times New Roman" w:hAnsi="Times New Roman" w:cs="Times New Roman"/>
                <w:sz w:val="24"/>
                <w:szCs w:val="24"/>
              </w:rPr>
              <w:t xml:space="preserve">tolerance approach to sexual harassment. Sexual harassment should never be dismissed as teasing or banter. </w:t>
            </w:r>
          </w:p>
          <w:p w:rsidRPr="000E54E1" w:rsidR="002C700E" w:rsidP="000E54E1" w:rsidRDefault="002C700E" w14:paraId="06F2B634"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Strategies to prevent sexual harassment include the following, which is not an exhaustive list: </w:t>
            </w:r>
          </w:p>
          <w:p w:rsidRPr="000E54E1" w:rsidR="002C700E" w:rsidP="000E54E1" w:rsidRDefault="60DA22C5" w14:paraId="2844A296" w14:textId="22231F55">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1DD3B364">
              <w:rPr>
                <w:rFonts w:ascii="Times New Roman" w:hAnsi="Times New Roman" w:cs="Times New Roman"/>
                <w:sz w:val="24"/>
                <w:szCs w:val="24"/>
              </w:rPr>
              <w:t>&gt; using the updated SPHE specifications at post</w:t>
            </w:r>
            <w:r w:rsidRPr="0AF95D29" w:rsidR="2B442275">
              <w:rPr>
                <w:rFonts w:ascii="Times New Roman" w:hAnsi="Times New Roman" w:cs="Times New Roman"/>
                <w:sz w:val="24"/>
                <w:szCs w:val="24"/>
              </w:rPr>
              <w:t>-</w:t>
            </w:r>
            <w:r w:rsidRPr="0AF95D29" w:rsidR="1DD3B364">
              <w:rPr>
                <w:rFonts w:ascii="Times New Roman" w:hAnsi="Times New Roman" w:cs="Times New Roman"/>
                <w:sz w:val="24"/>
                <w:szCs w:val="24"/>
              </w:rPr>
              <w:t>primary level to teach students about healthy relationships and how to treat each other with respect and kindness</w:t>
            </w:r>
          </w:p>
          <w:p w:rsidRPr="000E54E1" w:rsidR="002C700E" w:rsidP="000E54E1" w:rsidRDefault="002C700E" w14:paraId="6C1E2915"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promoting positive role models within the school community </w:t>
            </w:r>
          </w:p>
          <w:p w:rsidRPr="000E54E1" w:rsidR="002C700E" w:rsidP="000E54E1" w:rsidRDefault="278AAA50" w14:paraId="5C1B0D9A" w14:textId="34E4F603">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1DD3B364">
              <w:rPr>
                <w:rFonts w:ascii="Times New Roman" w:hAnsi="Times New Roman" w:cs="Times New Roman"/>
                <w:sz w:val="24"/>
                <w:szCs w:val="24"/>
              </w:rPr>
              <w:t xml:space="preserve">&gt; challenging gender stereotypes that can contribute to sexual harassment </w:t>
            </w:r>
          </w:p>
          <w:p w:rsidRPr="000E54E1" w:rsidR="002C700E" w:rsidP="000E54E1" w:rsidRDefault="002C700E" w14:paraId="26C17144" w14:textId="77777777">
            <w:pPr>
              <w:pStyle w:val="TableParagraph"/>
              <w:spacing w:line="360" w:lineRule="auto"/>
              <w:rPr>
                <w:rFonts w:ascii="Times New Roman" w:hAnsi="Times New Roman" w:cs="Times New Roman"/>
                <w:color w:val="000000" w:themeColor="text1"/>
                <w:sz w:val="24"/>
                <w:szCs w:val="24"/>
              </w:rPr>
            </w:pPr>
          </w:p>
          <w:p w:rsidRPr="000E54E1" w:rsidR="002C700E" w:rsidP="000E54E1" w:rsidRDefault="002C700E" w14:paraId="6622FA3E" w14:textId="77777777">
            <w:pPr>
              <w:pStyle w:val="TableParagraph"/>
              <w:spacing w:line="360" w:lineRule="auto"/>
              <w:rPr>
                <w:rFonts w:ascii="Times New Roman" w:hAnsi="Times New Roman" w:cs="Times New Roman"/>
                <w:color w:val="000000" w:themeColor="text1"/>
                <w:sz w:val="24"/>
                <w:szCs w:val="24"/>
              </w:rPr>
            </w:pPr>
          </w:p>
          <w:p w:rsidRPr="000E54E1" w:rsidR="002C700E" w:rsidP="000E54E1" w:rsidRDefault="002C700E" w14:paraId="66E713BB" w14:textId="77777777">
            <w:pPr>
              <w:pStyle w:val="TableParagraph"/>
              <w:spacing w:line="360" w:lineRule="auto"/>
              <w:rPr>
                <w:rFonts w:ascii="Times New Roman" w:hAnsi="Times New Roman" w:cs="Times New Roman"/>
                <w:color w:val="000000" w:themeColor="text1"/>
                <w:sz w:val="24"/>
                <w:szCs w:val="24"/>
              </w:rPr>
            </w:pPr>
          </w:p>
          <w:p w:rsidRPr="000E54E1" w:rsidR="002C700E" w:rsidP="000E54E1" w:rsidRDefault="002C700E" w14:paraId="49ECECC3" w14:textId="77777777">
            <w:pPr>
              <w:pStyle w:val="TableParagraph"/>
              <w:spacing w:line="360" w:lineRule="auto"/>
              <w:rPr>
                <w:rFonts w:ascii="Times New Roman" w:hAnsi="Times New Roman" w:cs="Times New Roman"/>
                <w:color w:val="000000" w:themeColor="text1"/>
                <w:sz w:val="24"/>
                <w:szCs w:val="24"/>
              </w:rPr>
            </w:pPr>
          </w:p>
          <w:p w:rsidRPr="000E54E1" w:rsidR="002C700E" w:rsidP="000E54E1" w:rsidRDefault="002C700E" w14:paraId="2143CA09" w14:textId="77777777">
            <w:pPr>
              <w:pStyle w:val="TableParagraph"/>
              <w:spacing w:line="360" w:lineRule="auto"/>
              <w:rPr>
                <w:rFonts w:ascii="Times New Roman" w:hAnsi="Times New Roman" w:cs="Times New Roman"/>
                <w:color w:val="000000" w:themeColor="text1"/>
                <w:sz w:val="24"/>
                <w:szCs w:val="24"/>
              </w:rPr>
            </w:pPr>
          </w:p>
          <w:p w:rsidRPr="000E54E1" w:rsidR="002C700E" w:rsidP="000E54E1" w:rsidRDefault="002C700E" w14:paraId="40AA82E7" w14:textId="77777777">
            <w:pPr>
              <w:pStyle w:val="TableParagraph"/>
              <w:spacing w:line="360" w:lineRule="auto"/>
              <w:rPr>
                <w:rFonts w:ascii="Times New Roman" w:hAnsi="Times New Roman" w:cs="Times New Roman"/>
                <w:color w:val="000000" w:themeColor="text1"/>
                <w:sz w:val="24"/>
                <w:szCs w:val="24"/>
              </w:rPr>
            </w:pPr>
          </w:p>
          <w:p w:rsidRPr="000E54E1" w:rsidR="002C700E" w:rsidP="000E54E1" w:rsidRDefault="002C700E" w14:paraId="686CA445" w14:textId="77777777">
            <w:pPr>
              <w:pStyle w:val="TableParagraph"/>
              <w:spacing w:line="360" w:lineRule="auto"/>
              <w:rPr>
                <w:rFonts w:ascii="Times New Roman" w:hAnsi="Times New Roman" w:cs="Times New Roman"/>
                <w:color w:val="000000" w:themeColor="text1"/>
                <w:sz w:val="24"/>
                <w:szCs w:val="24"/>
              </w:rPr>
            </w:pPr>
          </w:p>
          <w:p w:rsidRPr="000E54E1" w:rsidR="002C700E" w:rsidP="000E54E1" w:rsidRDefault="002C700E" w14:paraId="2AE6C86E" w14:textId="77777777">
            <w:pPr>
              <w:pStyle w:val="TableParagraph"/>
              <w:spacing w:line="360" w:lineRule="auto"/>
              <w:rPr>
                <w:rFonts w:ascii="Times New Roman" w:hAnsi="Times New Roman" w:cs="Times New Roman"/>
                <w:color w:val="000000" w:themeColor="text1"/>
                <w:sz w:val="24"/>
                <w:szCs w:val="24"/>
              </w:rPr>
            </w:pPr>
          </w:p>
          <w:p w:rsidRPr="000E54E1" w:rsidR="002C700E" w:rsidP="000E54E1" w:rsidRDefault="002C700E" w14:paraId="72A3E3DF" w14:textId="77777777">
            <w:pPr>
              <w:pStyle w:val="TableParagraph"/>
              <w:spacing w:line="360" w:lineRule="auto"/>
              <w:rPr>
                <w:rFonts w:ascii="Times New Roman" w:hAnsi="Times New Roman" w:cs="Times New Roman"/>
                <w:color w:val="000000" w:themeColor="text1"/>
                <w:sz w:val="24"/>
                <w:szCs w:val="24"/>
              </w:rPr>
            </w:pPr>
          </w:p>
          <w:p w:rsidRPr="000E54E1" w:rsidR="002C700E" w:rsidP="000E54E1" w:rsidRDefault="002C700E" w14:paraId="4C3FB118" w14:textId="77777777">
            <w:pPr>
              <w:pStyle w:val="TableParagraph"/>
              <w:spacing w:line="360" w:lineRule="auto"/>
              <w:rPr>
                <w:rFonts w:ascii="Times New Roman" w:hAnsi="Times New Roman" w:cs="Times New Roman"/>
                <w:color w:val="000000" w:themeColor="text1"/>
                <w:sz w:val="24"/>
                <w:szCs w:val="24"/>
              </w:rPr>
            </w:pPr>
          </w:p>
        </w:tc>
      </w:tr>
    </w:tbl>
    <w:p w:rsidRPr="000E54E1" w:rsidR="00DF5A18" w:rsidP="000E54E1" w:rsidRDefault="00DF5A18" w14:paraId="531B699B" w14:textId="77777777">
      <w:pPr>
        <w:pStyle w:val="BodyText"/>
        <w:spacing w:line="360" w:lineRule="auto"/>
        <w:ind w:left="1254"/>
        <w:rPr>
          <w:rFonts w:ascii="Times New Roman" w:hAnsi="Times New Roman" w:cs="Times New Roman"/>
          <w:color w:val="000000" w:themeColor="text1"/>
          <w:sz w:val="24"/>
          <w:szCs w:val="24"/>
        </w:rPr>
      </w:pPr>
    </w:p>
    <w:p w:rsidRPr="000E54E1" w:rsidR="00DF5A18" w:rsidP="000E54E1" w:rsidRDefault="00DF5A18" w14:paraId="5DAF310E" w14:textId="77777777">
      <w:pPr>
        <w:pStyle w:val="BodyText"/>
        <w:spacing w:line="360" w:lineRule="auto"/>
        <w:ind w:left="1254"/>
        <w:rPr>
          <w:rFonts w:ascii="Times New Roman" w:hAnsi="Times New Roman" w:cs="Times New Roman"/>
          <w:color w:val="000000" w:themeColor="text1"/>
          <w:sz w:val="24"/>
          <w:szCs w:val="24"/>
        </w:rPr>
      </w:pPr>
    </w:p>
    <w:p w:rsidRPr="000E54E1" w:rsidR="00DF5A18" w:rsidP="000E54E1" w:rsidRDefault="00DF5A18" w14:paraId="24F9C672" w14:textId="77777777">
      <w:pPr>
        <w:spacing w:line="360" w:lineRule="auto"/>
        <w:ind w:left="1254"/>
        <w:rPr>
          <w:b/>
          <w:color w:val="000000" w:themeColor="text1"/>
        </w:rPr>
      </w:pPr>
      <w:r w:rsidRPr="000E54E1">
        <w:rPr>
          <w:b/>
          <w:color w:val="000000" w:themeColor="text1"/>
        </w:rPr>
        <w:t>Section</w:t>
      </w:r>
      <w:r w:rsidRPr="000E54E1">
        <w:rPr>
          <w:b/>
          <w:color w:val="000000" w:themeColor="text1"/>
          <w:spacing w:val="-3"/>
        </w:rPr>
        <w:t xml:space="preserve"> </w:t>
      </w:r>
      <w:r w:rsidRPr="000E54E1">
        <w:rPr>
          <w:b/>
          <w:color w:val="000000" w:themeColor="text1"/>
        </w:rPr>
        <w:t>C:</w:t>
      </w:r>
      <w:r w:rsidRPr="000E54E1">
        <w:rPr>
          <w:b/>
          <w:color w:val="000000" w:themeColor="text1"/>
          <w:spacing w:val="-11"/>
        </w:rPr>
        <w:t xml:space="preserve"> </w:t>
      </w:r>
      <w:r w:rsidRPr="000E54E1">
        <w:rPr>
          <w:b/>
          <w:color w:val="000000" w:themeColor="text1"/>
        </w:rPr>
        <w:t>Addressing</w:t>
      </w:r>
      <w:r w:rsidRPr="000E54E1">
        <w:rPr>
          <w:b/>
          <w:color w:val="000000" w:themeColor="text1"/>
          <w:spacing w:val="-2"/>
        </w:rPr>
        <w:t xml:space="preserve"> </w:t>
      </w:r>
      <w:r w:rsidRPr="000E54E1">
        <w:rPr>
          <w:b/>
          <w:color w:val="000000" w:themeColor="text1"/>
        </w:rPr>
        <w:t>Bullying</w:t>
      </w:r>
      <w:r w:rsidRPr="000E54E1">
        <w:rPr>
          <w:b/>
          <w:color w:val="000000" w:themeColor="text1"/>
          <w:spacing w:val="-2"/>
        </w:rPr>
        <w:t xml:space="preserve"> Behaviour</w:t>
      </w:r>
    </w:p>
    <w:p w:rsidRPr="000E54E1" w:rsidR="00DF5A18" w:rsidP="000E54E1" w:rsidRDefault="00DF5A18" w14:paraId="0D5F3372" w14:textId="0F01E5DA">
      <w:pPr>
        <w:pStyle w:val="BodyText"/>
        <w:spacing w:before="121" w:line="360" w:lineRule="auto"/>
        <w:ind w:left="1254"/>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teacher(s)</w:t>
      </w:r>
      <w:r w:rsidRPr="000E54E1">
        <w:rPr>
          <w:rFonts w:ascii="Times New Roman" w:hAnsi="Times New Roman" w:cs="Times New Roman"/>
          <w:color w:val="000000" w:themeColor="text1"/>
          <w:spacing w:val="-10"/>
          <w:sz w:val="24"/>
          <w:szCs w:val="24"/>
        </w:rPr>
        <w:t xml:space="preserve"> </w:t>
      </w:r>
      <w:r w:rsidRPr="000E54E1">
        <w:rPr>
          <w:rFonts w:ascii="Times New Roman" w:hAnsi="Times New Roman" w:cs="Times New Roman"/>
          <w:color w:val="000000" w:themeColor="text1"/>
          <w:sz w:val="24"/>
          <w:szCs w:val="24"/>
        </w:rPr>
        <w:t>with</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responsibility</w:t>
      </w:r>
      <w:r w:rsidRPr="000E54E1">
        <w:rPr>
          <w:rFonts w:ascii="Times New Roman" w:hAnsi="Times New Roman" w:cs="Times New Roman"/>
          <w:color w:val="000000" w:themeColor="text1"/>
          <w:spacing w:val="-11"/>
          <w:sz w:val="24"/>
          <w:szCs w:val="24"/>
        </w:rPr>
        <w:t xml:space="preserve"> </w:t>
      </w:r>
      <w:r w:rsidRPr="000E54E1">
        <w:rPr>
          <w:rFonts w:ascii="Times New Roman" w:hAnsi="Times New Roman" w:cs="Times New Roman"/>
          <w:color w:val="000000" w:themeColor="text1"/>
          <w:sz w:val="24"/>
          <w:szCs w:val="24"/>
        </w:rPr>
        <w:t>for</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addressing</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bullying</w:t>
      </w:r>
      <w:r w:rsidRPr="000E54E1">
        <w:rPr>
          <w:rFonts w:ascii="Times New Roman" w:hAnsi="Times New Roman" w:cs="Times New Roman"/>
          <w:color w:val="000000" w:themeColor="text1"/>
          <w:spacing w:val="-5"/>
          <w:sz w:val="24"/>
          <w:szCs w:val="24"/>
        </w:rPr>
        <w:t xml:space="preserve">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is</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(are)</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as</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pacing w:val="-2"/>
          <w:sz w:val="24"/>
          <w:szCs w:val="24"/>
        </w:rPr>
        <w:t>follows:</w:t>
      </w:r>
      <w:r w:rsidRPr="000E54E1" w:rsidR="00414F20">
        <w:rPr>
          <w:rFonts w:ascii="Times New Roman" w:hAnsi="Times New Roman" w:cs="Times New Roman"/>
          <w:color w:val="000000" w:themeColor="text1"/>
          <w:sz w:val="24"/>
          <w:szCs w:val="24"/>
        </w:rPr>
        <w:t xml:space="preserve"> Eleanor O’ Connell, Ann</w:t>
      </w:r>
      <w:r w:rsidRPr="000E54E1" w:rsidR="6AA443F3">
        <w:rPr>
          <w:rFonts w:ascii="Times New Roman" w:hAnsi="Times New Roman" w:cs="Times New Roman"/>
          <w:color w:val="000000" w:themeColor="text1"/>
          <w:sz w:val="24"/>
          <w:szCs w:val="24"/>
        </w:rPr>
        <w:t>e</w:t>
      </w:r>
      <w:r w:rsidRPr="000E54E1" w:rsidR="00414F20">
        <w:rPr>
          <w:rFonts w:ascii="Times New Roman" w:hAnsi="Times New Roman" w:cs="Times New Roman"/>
          <w:color w:val="000000" w:themeColor="text1"/>
          <w:sz w:val="24"/>
          <w:szCs w:val="24"/>
        </w:rPr>
        <w:t xml:space="preserve">-Marie Keane, </w:t>
      </w:r>
      <w:proofErr w:type="spellStart"/>
      <w:r w:rsidRPr="000E54E1" w:rsidR="00414F20">
        <w:rPr>
          <w:rFonts w:ascii="Times New Roman" w:hAnsi="Times New Roman" w:cs="Times New Roman"/>
          <w:color w:val="000000" w:themeColor="text1"/>
          <w:sz w:val="24"/>
          <w:szCs w:val="24"/>
        </w:rPr>
        <w:t>Pádraig</w:t>
      </w:r>
      <w:proofErr w:type="spellEnd"/>
      <w:r w:rsidRPr="000E54E1" w:rsidR="00414F20">
        <w:rPr>
          <w:rFonts w:ascii="Times New Roman" w:hAnsi="Times New Roman" w:cs="Times New Roman"/>
          <w:color w:val="000000" w:themeColor="text1"/>
          <w:sz w:val="24"/>
          <w:szCs w:val="24"/>
        </w:rPr>
        <w:t xml:space="preserve"> Doyle, Carmel O Sullivan, Michelle Murphy, Karen O Sullivan </w:t>
      </w:r>
    </w:p>
    <w:p w:rsidRPr="000E54E1" w:rsidR="00DF5A18" w:rsidP="000E54E1" w:rsidRDefault="00DF5A18" w14:paraId="184564DF" w14:textId="77777777">
      <w:pPr>
        <w:pStyle w:val="BodyText"/>
        <w:spacing w:before="56" w:line="360" w:lineRule="auto"/>
        <w:ind w:left="1254"/>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When</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bullying</w:t>
      </w:r>
      <w:r w:rsidRPr="000E54E1">
        <w:rPr>
          <w:rFonts w:ascii="Times New Roman" w:hAnsi="Times New Roman" w:cs="Times New Roman"/>
          <w:color w:val="000000" w:themeColor="text1"/>
          <w:spacing w:val="-3"/>
          <w:sz w:val="24"/>
          <w:szCs w:val="24"/>
        </w:rPr>
        <w:t xml:space="preserve">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pacing w:val="-7"/>
          <w:sz w:val="24"/>
          <w:szCs w:val="24"/>
        </w:rPr>
        <w:t xml:space="preserve"> </w:t>
      </w:r>
      <w:r w:rsidRPr="000E54E1">
        <w:rPr>
          <w:rFonts w:ascii="Times New Roman" w:hAnsi="Times New Roman" w:cs="Times New Roman"/>
          <w:color w:val="000000" w:themeColor="text1"/>
          <w:sz w:val="24"/>
          <w:szCs w:val="24"/>
        </w:rPr>
        <w:t>occurs,</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school</w:t>
      </w:r>
      <w:r w:rsidRPr="000E54E1">
        <w:rPr>
          <w:rFonts w:ascii="Times New Roman" w:hAnsi="Times New Roman" w:cs="Times New Roman"/>
          <w:color w:val="000000" w:themeColor="text1"/>
          <w:spacing w:val="-7"/>
          <w:sz w:val="24"/>
          <w:szCs w:val="24"/>
        </w:rPr>
        <w:t xml:space="preserve"> </w:t>
      </w:r>
      <w:r w:rsidRPr="000E54E1">
        <w:rPr>
          <w:rFonts w:ascii="Times New Roman" w:hAnsi="Times New Roman" w:cs="Times New Roman"/>
          <w:color w:val="000000" w:themeColor="text1"/>
          <w:spacing w:val="-2"/>
          <w:sz w:val="24"/>
          <w:szCs w:val="24"/>
        </w:rPr>
        <w:t>will:</w:t>
      </w:r>
    </w:p>
    <w:p w:rsidRPr="000E54E1" w:rsidR="00DF5A18" w:rsidP="000E54E1" w:rsidRDefault="00DF5A18" w14:paraId="393B8B4A" w14:textId="77777777">
      <w:pPr>
        <w:pStyle w:val="ListParagraph"/>
        <w:numPr>
          <w:ilvl w:val="0"/>
          <w:numId w:val="2"/>
        </w:numPr>
        <w:tabs>
          <w:tab w:val="left" w:pos="1651"/>
        </w:tabs>
        <w:spacing w:line="360" w:lineRule="auto"/>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ensure</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that</w:t>
      </w:r>
      <w:r w:rsidRPr="000E54E1">
        <w:rPr>
          <w:rFonts w:ascii="Times New Roman" w:hAnsi="Times New Roman" w:cs="Times New Roman"/>
          <w:color w:val="000000" w:themeColor="text1"/>
          <w:spacing w:val="-2"/>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2"/>
          <w:sz w:val="24"/>
          <w:szCs w:val="24"/>
        </w:rPr>
        <w:t xml:space="preserve"> </w:t>
      </w:r>
      <w:r w:rsidRPr="000E54E1">
        <w:rPr>
          <w:rFonts w:ascii="Times New Roman" w:hAnsi="Times New Roman" w:cs="Times New Roman"/>
          <w:color w:val="000000" w:themeColor="text1"/>
          <w:sz w:val="24"/>
          <w:szCs w:val="24"/>
        </w:rPr>
        <w:t>student</w:t>
      </w:r>
      <w:r w:rsidRPr="000E54E1">
        <w:rPr>
          <w:rFonts w:ascii="Times New Roman" w:hAnsi="Times New Roman" w:cs="Times New Roman"/>
          <w:color w:val="000000" w:themeColor="text1"/>
          <w:spacing w:val="-2"/>
          <w:sz w:val="24"/>
          <w:szCs w:val="24"/>
        </w:rPr>
        <w:t xml:space="preserve"> </w:t>
      </w:r>
      <w:r w:rsidRPr="000E54E1">
        <w:rPr>
          <w:rFonts w:ascii="Times New Roman" w:hAnsi="Times New Roman" w:cs="Times New Roman"/>
          <w:color w:val="000000" w:themeColor="text1"/>
          <w:sz w:val="24"/>
          <w:szCs w:val="24"/>
        </w:rPr>
        <w:t>experiencing</w:t>
      </w:r>
      <w:r w:rsidRPr="000E54E1">
        <w:rPr>
          <w:rFonts w:ascii="Times New Roman" w:hAnsi="Times New Roman" w:cs="Times New Roman"/>
          <w:color w:val="000000" w:themeColor="text1"/>
          <w:spacing w:val="-2"/>
          <w:sz w:val="24"/>
          <w:szCs w:val="24"/>
        </w:rPr>
        <w:t xml:space="preserve"> </w:t>
      </w:r>
      <w:r w:rsidRPr="000E54E1">
        <w:rPr>
          <w:rFonts w:ascii="Times New Roman" w:hAnsi="Times New Roman" w:cs="Times New Roman"/>
          <w:color w:val="000000" w:themeColor="text1"/>
          <w:sz w:val="24"/>
          <w:szCs w:val="24"/>
        </w:rPr>
        <w:t>bullying</w:t>
      </w:r>
      <w:r w:rsidRPr="000E54E1">
        <w:rPr>
          <w:rFonts w:ascii="Times New Roman" w:hAnsi="Times New Roman" w:cs="Times New Roman"/>
          <w:color w:val="000000" w:themeColor="text1"/>
          <w:spacing w:val="-2"/>
          <w:sz w:val="24"/>
          <w:szCs w:val="24"/>
        </w:rPr>
        <w:t xml:space="preserve">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pacing w:val="-7"/>
          <w:sz w:val="24"/>
          <w:szCs w:val="24"/>
        </w:rPr>
        <w:t xml:space="preserve"> </w:t>
      </w:r>
      <w:r w:rsidRPr="000E54E1">
        <w:rPr>
          <w:rFonts w:ascii="Times New Roman" w:hAnsi="Times New Roman" w:cs="Times New Roman"/>
          <w:color w:val="000000" w:themeColor="text1"/>
          <w:sz w:val="24"/>
          <w:szCs w:val="24"/>
        </w:rPr>
        <w:t>is</w:t>
      </w:r>
      <w:r w:rsidRPr="000E54E1">
        <w:rPr>
          <w:rFonts w:ascii="Times New Roman" w:hAnsi="Times New Roman" w:cs="Times New Roman"/>
          <w:color w:val="000000" w:themeColor="text1"/>
          <w:spacing w:val="-2"/>
          <w:sz w:val="24"/>
          <w:szCs w:val="24"/>
        </w:rPr>
        <w:t xml:space="preserve"> </w:t>
      </w:r>
      <w:r w:rsidRPr="000E54E1">
        <w:rPr>
          <w:rFonts w:ascii="Times New Roman" w:hAnsi="Times New Roman" w:cs="Times New Roman"/>
          <w:color w:val="000000" w:themeColor="text1"/>
          <w:sz w:val="24"/>
          <w:szCs w:val="24"/>
        </w:rPr>
        <w:t>heard</w:t>
      </w:r>
      <w:r w:rsidRPr="000E54E1">
        <w:rPr>
          <w:rFonts w:ascii="Times New Roman" w:hAnsi="Times New Roman" w:cs="Times New Roman"/>
          <w:color w:val="000000" w:themeColor="text1"/>
          <w:spacing w:val="-2"/>
          <w:sz w:val="24"/>
          <w:szCs w:val="24"/>
        </w:rPr>
        <w:t xml:space="preserve"> </w:t>
      </w:r>
      <w:r w:rsidRPr="000E54E1">
        <w:rPr>
          <w:rFonts w:ascii="Times New Roman" w:hAnsi="Times New Roman" w:cs="Times New Roman"/>
          <w:color w:val="000000" w:themeColor="text1"/>
          <w:sz w:val="24"/>
          <w:szCs w:val="24"/>
        </w:rPr>
        <w:t>and</w:t>
      </w:r>
      <w:r w:rsidRPr="000E54E1">
        <w:rPr>
          <w:rFonts w:ascii="Times New Roman" w:hAnsi="Times New Roman" w:cs="Times New Roman"/>
          <w:color w:val="000000" w:themeColor="text1"/>
          <w:spacing w:val="-2"/>
          <w:sz w:val="24"/>
          <w:szCs w:val="24"/>
        </w:rPr>
        <w:t xml:space="preserve"> reassured</w:t>
      </w:r>
    </w:p>
    <w:p w:rsidRPr="000E54E1" w:rsidR="00DF5A18" w:rsidP="000E54E1" w:rsidRDefault="00DF5A18" w14:paraId="3C5B6C47" w14:textId="77777777">
      <w:pPr>
        <w:pStyle w:val="ListParagraph"/>
        <w:numPr>
          <w:ilvl w:val="0"/>
          <w:numId w:val="2"/>
        </w:numPr>
        <w:tabs>
          <w:tab w:val="left" w:pos="1651"/>
        </w:tabs>
        <w:spacing w:before="130" w:line="360" w:lineRule="auto"/>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seek</w:t>
      </w:r>
      <w:r w:rsidRPr="000E54E1">
        <w:rPr>
          <w:rFonts w:ascii="Times New Roman" w:hAnsi="Times New Roman" w:cs="Times New Roman"/>
          <w:color w:val="000000" w:themeColor="text1"/>
          <w:spacing w:val="-2"/>
          <w:sz w:val="24"/>
          <w:szCs w:val="24"/>
        </w:rPr>
        <w:t xml:space="preserve"> </w:t>
      </w:r>
      <w:r w:rsidRPr="000E54E1">
        <w:rPr>
          <w:rFonts w:ascii="Times New Roman" w:hAnsi="Times New Roman" w:cs="Times New Roman"/>
          <w:color w:val="000000" w:themeColor="text1"/>
          <w:sz w:val="24"/>
          <w:szCs w:val="24"/>
        </w:rPr>
        <w:t>to</w:t>
      </w:r>
      <w:r w:rsidRPr="000E54E1">
        <w:rPr>
          <w:rFonts w:ascii="Times New Roman" w:hAnsi="Times New Roman" w:cs="Times New Roman"/>
          <w:color w:val="000000" w:themeColor="text1"/>
          <w:spacing w:val="-2"/>
          <w:sz w:val="24"/>
          <w:szCs w:val="24"/>
        </w:rPr>
        <w:t xml:space="preserve"> </w:t>
      </w:r>
      <w:r w:rsidRPr="000E54E1">
        <w:rPr>
          <w:rFonts w:ascii="Times New Roman" w:hAnsi="Times New Roman" w:cs="Times New Roman"/>
          <w:color w:val="000000" w:themeColor="text1"/>
          <w:sz w:val="24"/>
          <w:szCs w:val="24"/>
        </w:rPr>
        <w:t>ensure</w:t>
      </w:r>
      <w:r w:rsidRPr="000E54E1">
        <w:rPr>
          <w:rFonts w:ascii="Times New Roman" w:hAnsi="Times New Roman" w:cs="Times New Roman"/>
          <w:color w:val="000000" w:themeColor="text1"/>
          <w:spacing w:val="-1"/>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2"/>
          <w:sz w:val="24"/>
          <w:szCs w:val="24"/>
        </w:rPr>
        <w:t xml:space="preserve"> </w:t>
      </w:r>
      <w:r w:rsidRPr="000E54E1">
        <w:rPr>
          <w:rFonts w:ascii="Times New Roman" w:hAnsi="Times New Roman" w:cs="Times New Roman"/>
          <w:color w:val="000000" w:themeColor="text1"/>
          <w:sz w:val="24"/>
          <w:szCs w:val="24"/>
        </w:rPr>
        <w:t>privacy</w:t>
      </w:r>
      <w:r w:rsidRPr="000E54E1">
        <w:rPr>
          <w:rFonts w:ascii="Times New Roman" w:hAnsi="Times New Roman" w:cs="Times New Roman"/>
          <w:color w:val="000000" w:themeColor="text1"/>
          <w:spacing w:val="-7"/>
          <w:sz w:val="24"/>
          <w:szCs w:val="24"/>
        </w:rPr>
        <w:t xml:space="preserve"> </w:t>
      </w:r>
      <w:r w:rsidRPr="000E54E1">
        <w:rPr>
          <w:rFonts w:ascii="Times New Roman" w:hAnsi="Times New Roman" w:cs="Times New Roman"/>
          <w:color w:val="000000" w:themeColor="text1"/>
          <w:sz w:val="24"/>
          <w:szCs w:val="24"/>
        </w:rPr>
        <w:t>of</w:t>
      </w:r>
      <w:r w:rsidRPr="000E54E1">
        <w:rPr>
          <w:rFonts w:ascii="Times New Roman" w:hAnsi="Times New Roman" w:cs="Times New Roman"/>
          <w:color w:val="000000" w:themeColor="text1"/>
          <w:spacing w:val="-6"/>
          <w:sz w:val="24"/>
          <w:szCs w:val="24"/>
        </w:rPr>
        <w:t xml:space="preserve"> </w:t>
      </w:r>
      <w:r w:rsidRPr="000E54E1">
        <w:rPr>
          <w:rFonts w:ascii="Times New Roman" w:hAnsi="Times New Roman" w:cs="Times New Roman"/>
          <w:color w:val="000000" w:themeColor="text1"/>
          <w:sz w:val="24"/>
          <w:szCs w:val="24"/>
        </w:rPr>
        <w:t>those</w:t>
      </w:r>
      <w:r w:rsidRPr="000E54E1">
        <w:rPr>
          <w:rFonts w:ascii="Times New Roman" w:hAnsi="Times New Roman" w:cs="Times New Roman"/>
          <w:color w:val="000000" w:themeColor="text1"/>
          <w:spacing w:val="-1"/>
          <w:sz w:val="24"/>
          <w:szCs w:val="24"/>
        </w:rPr>
        <w:t xml:space="preserve"> </w:t>
      </w:r>
      <w:r w:rsidRPr="000E54E1">
        <w:rPr>
          <w:rFonts w:ascii="Times New Roman" w:hAnsi="Times New Roman" w:cs="Times New Roman"/>
          <w:color w:val="000000" w:themeColor="text1"/>
          <w:spacing w:val="-2"/>
          <w:sz w:val="24"/>
          <w:szCs w:val="24"/>
        </w:rPr>
        <w:t>involved</w:t>
      </w:r>
    </w:p>
    <w:p w:rsidRPr="000E54E1" w:rsidR="00DF5A18" w:rsidP="000E54E1" w:rsidRDefault="00DF5A18" w14:paraId="1A55A3D5" w14:textId="77777777">
      <w:pPr>
        <w:pStyle w:val="ListParagraph"/>
        <w:numPr>
          <w:ilvl w:val="0"/>
          <w:numId w:val="2"/>
        </w:numPr>
        <w:tabs>
          <w:tab w:val="left" w:pos="1651"/>
        </w:tabs>
        <w:spacing w:line="360" w:lineRule="auto"/>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conduct</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all</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conversations</w:t>
      </w:r>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with</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pacing w:val="-2"/>
          <w:sz w:val="24"/>
          <w:szCs w:val="24"/>
        </w:rPr>
        <w:t>sensitivity</w:t>
      </w:r>
    </w:p>
    <w:p w:rsidRPr="000E54E1" w:rsidR="00DF5A18" w:rsidP="000E54E1" w:rsidRDefault="00DF5A18" w14:paraId="627AD328" w14:textId="77777777">
      <w:pPr>
        <w:pStyle w:val="ListParagraph"/>
        <w:numPr>
          <w:ilvl w:val="0"/>
          <w:numId w:val="2"/>
        </w:numPr>
        <w:tabs>
          <w:tab w:val="left" w:pos="1651"/>
        </w:tabs>
        <w:spacing w:before="130" w:line="360" w:lineRule="auto"/>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consider</w:t>
      </w:r>
      <w:r w:rsidRPr="000E54E1">
        <w:rPr>
          <w:rFonts w:ascii="Times New Roman" w:hAnsi="Times New Roman" w:cs="Times New Roman"/>
          <w:color w:val="000000" w:themeColor="text1"/>
          <w:spacing w:val="-6"/>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1"/>
          <w:sz w:val="24"/>
          <w:szCs w:val="24"/>
        </w:rPr>
        <w:t xml:space="preserve"> </w:t>
      </w:r>
      <w:r w:rsidRPr="000E54E1">
        <w:rPr>
          <w:rFonts w:ascii="Times New Roman" w:hAnsi="Times New Roman" w:cs="Times New Roman"/>
          <w:color w:val="000000" w:themeColor="text1"/>
          <w:sz w:val="24"/>
          <w:szCs w:val="24"/>
        </w:rPr>
        <w:t>age</w:t>
      </w:r>
      <w:r w:rsidRPr="000E54E1">
        <w:rPr>
          <w:rFonts w:ascii="Times New Roman" w:hAnsi="Times New Roman" w:cs="Times New Roman"/>
          <w:color w:val="000000" w:themeColor="text1"/>
          <w:spacing w:val="-1"/>
          <w:sz w:val="24"/>
          <w:szCs w:val="24"/>
        </w:rPr>
        <w:t xml:space="preserve"> </w:t>
      </w:r>
      <w:r w:rsidRPr="000E54E1">
        <w:rPr>
          <w:rFonts w:ascii="Times New Roman" w:hAnsi="Times New Roman" w:cs="Times New Roman"/>
          <w:color w:val="000000" w:themeColor="text1"/>
          <w:sz w:val="24"/>
          <w:szCs w:val="24"/>
        </w:rPr>
        <w:t>and</w:t>
      </w:r>
      <w:r w:rsidRPr="000E54E1">
        <w:rPr>
          <w:rFonts w:ascii="Times New Roman" w:hAnsi="Times New Roman" w:cs="Times New Roman"/>
          <w:color w:val="000000" w:themeColor="text1"/>
          <w:spacing w:val="-1"/>
          <w:sz w:val="24"/>
          <w:szCs w:val="24"/>
        </w:rPr>
        <w:t xml:space="preserve"> </w:t>
      </w:r>
      <w:r w:rsidRPr="000E54E1">
        <w:rPr>
          <w:rFonts w:ascii="Times New Roman" w:hAnsi="Times New Roman" w:cs="Times New Roman"/>
          <w:color w:val="000000" w:themeColor="text1"/>
          <w:sz w:val="24"/>
          <w:szCs w:val="24"/>
        </w:rPr>
        <w:t>ability</w:t>
      </w:r>
      <w:r w:rsidRPr="000E54E1">
        <w:rPr>
          <w:rFonts w:ascii="Times New Roman" w:hAnsi="Times New Roman" w:cs="Times New Roman"/>
          <w:color w:val="000000" w:themeColor="text1"/>
          <w:spacing w:val="-7"/>
          <w:sz w:val="24"/>
          <w:szCs w:val="24"/>
        </w:rPr>
        <w:t xml:space="preserve"> </w:t>
      </w:r>
      <w:r w:rsidRPr="000E54E1">
        <w:rPr>
          <w:rFonts w:ascii="Times New Roman" w:hAnsi="Times New Roman" w:cs="Times New Roman"/>
          <w:color w:val="000000" w:themeColor="text1"/>
          <w:sz w:val="24"/>
          <w:szCs w:val="24"/>
        </w:rPr>
        <w:t>of</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 xml:space="preserve">those </w:t>
      </w:r>
      <w:r w:rsidRPr="000E54E1">
        <w:rPr>
          <w:rFonts w:ascii="Times New Roman" w:hAnsi="Times New Roman" w:cs="Times New Roman"/>
          <w:color w:val="000000" w:themeColor="text1"/>
          <w:spacing w:val="-2"/>
          <w:sz w:val="24"/>
          <w:szCs w:val="24"/>
        </w:rPr>
        <w:t>involved</w:t>
      </w:r>
    </w:p>
    <w:p w:rsidRPr="000E54E1" w:rsidR="00DF5A18" w:rsidP="000E54E1" w:rsidRDefault="00DF5A18" w14:paraId="1D0388E3" w14:textId="77777777">
      <w:pPr>
        <w:pStyle w:val="ListParagraph"/>
        <w:numPr>
          <w:ilvl w:val="0"/>
          <w:numId w:val="2"/>
        </w:numPr>
        <w:tabs>
          <w:tab w:val="left" w:pos="1651"/>
        </w:tabs>
        <w:spacing w:line="360" w:lineRule="auto"/>
        <w:ind w:right="246"/>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listen</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to</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views</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of</w:t>
      </w:r>
      <w:r w:rsidRPr="000E54E1">
        <w:rPr>
          <w:rFonts w:ascii="Times New Roman" w:hAnsi="Times New Roman" w:cs="Times New Roman"/>
          <w:color w:val="000000" w:themeColor="text1"/>
          <w:spacing w:val="-7"/>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student</w:t>
      </w:r>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who</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is</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experiencing</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bullying</w:t>
      </w:r>
      <w:r w:rsidRPr="000E54E1">
        <w:rPr>
          <w:rFonts w:ascii="Times New Roman" w:hAnsi="Times New Roman" w:cs="Times New Roman"/>
          <w:color w:val="000000" w:themeColor="text1"/>
          <w:spacing w:val="-3"/>
          <w:sz w:val="24"/>
          <w:szCs w:val="24"/>
        </w:rPr>
        <w:t xml:space="preserve">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as</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to</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how best to address the situation</w:t>
      </w:r>
    </w:p>
    <w:p w:rsidRPr="000E54E1" w:rsidR="00DF5A18" w:rsidP="000E54E1" w:rsidRDefault="00DF5A18" w14:paraId="2BA740C3" w14:textId="77777777">
      <w:pPr>
        <w:pStyle w:val="ListParagraph"/>
        <w:numPr>
          <w:ilvl w:val="0"/>
          <w:numId w:val="2"/>
        </w:numPr>
        <w:tabs>
          <w:tab w:val="left" w:pos="1651"/>
        </w:tabs>
        <w:spacing w:before="114" w:line="360" w:lineRule="auto"/>
        <w:rPr>
          <w:rFonts w:ascii="Times New Roman" w:hAnsi="Times New Roman" w:cs="Times New Roman"/>
          <w:color w:val="000000" w:themeColor="text1"/>
          <w:sz w:val="24"/>
          <w:szCs w:val="24"/>
        </w:rPr>
      </w:pPr>
      <w:proofErr w:type="gramStart"/>
      <w:r w:rsidRPr="000E54E1">
        <w:rPr>
          <w:rFonts w:ascii="Times New Roman" w:hAnsi="Times New Roman" w:cs="Times New Roman"/>
          <w:color w:val="000000" w:themeColor="text1"/>
          <w:sz w:val="24"/>
          <w:szCs w:val="24"/>
        </w:rPr>
        <w:lastRenderedPageBreak/>
        <w:t>take</w:t>
      </w:r>
      <w:r w:rsidRPr="000E54E1">
        <w:rPr>
          <w:rFonts w:ascii="Times New Roman" w:hAnsi="Times New Roman" w:cs="Times New Roman"/>
          <w:color w:val="000000" w:themeColor="text1"/>
          <w:spacing w:val="-1"/>
          <w:sz w:val="24"/>
          <w:szCs w:val="24"/>
        </w:rPr>
        <w:t xml:space="preserve"> </w:t>
      </w:r>
      <w:r w:rsidRPr="000E54E1">
        <w:rPr>
          <w:rFonts w:ascii="Times New Roman" w:hAnsi="Times New Roman" w:cs="Times New Roman"/>
          <w:color w:val="000000" w:themeColor="text1"/>
          <w:sz w:val="24"/>
          <w:szCs w:val="24"/>
        </w:rPr>
        <w:t>action</w:t>
      </w:r>
      <w:proofErr w:type="gramEnd"/>
      <w:r w:rsidRPr="000E54E1">
        <w:rPr>
          <w:rFonts w:ascii="Times New Roman" w:hAnsi="Times New Roman" w:cs="Times New Roman"/>
          <w:color w:val="000000" w:themeColor="text1"/>
          <w:sz w:val="24"/>
          <w:szCs w:val="24"/>
        </w:rPr>
        <w:t xml:space="preserve"> in a</w:t>
      </w:r>
      <w:r w:rsidRPr="000E54E1">
        <w:rPr>
          <w:rFonts w:ascii="Times New Roman" w:hAnsi="Times New Roman" w:cs="Times New Roman"/>
          <w:color w:val="000000" w:themeColor="text1"/>
          <w:spacing w:val="-2"/>
          <w:sz w:val="24"/>
          <w:szCs w:val="24"/>
        </w:rPr>
        <w:t xml:space="preserve"> </w:t>
      </w:r>
      <w:r w:rsidRPr="000E54E1">
        <w:rPr>
          <w:rFonts w:ascii="Times New Roman" w:hAnsi="Times New Roman" w:cs="Times New Roman"/>
          <w:color w:val="000000" w:themeColor="text1"/>
          <w:sz w:val="24"/>
          <w:szCs w:val="24"/>
        </w:rPr>
        <w:t>timely</w:t>
      </w:r>
      <w:r w:rsidRPr="000E54E1">
        <w:rPr>
          <w:rFonts w:ascii="Times New Roman" w:hAnsi="Times New Roman" w:cs="Times New Roman"/>
          <w:color w:val="000000" w:themeColor="text1"/>
          <w:spacing w:val="-6"/>
          <w:sz w:val="24"/>
          <w:szCs w:val="24"/>
        </w:rPr>
        <w:t xml:space="preserve"> </w:t>
      </w:r>
      <w:r w:rsidRPr="000E54E1">
        <w:rPr>
          <w:rFonts w:ascii="Times New Roman" w:hAnsi="Times New Roman" w:cs="Times New Roman"/>
          <w:color w:val="000000" w:themeColor="text1"/>
          <w:spacing w:val="-2"/>
          <w:sz w:val="24"/>
          <w:szCs w:val="24"/>
        </w:rPr>
        <w:t>manner</w:t>
      </w:r>
    </w:p>
    <w:p w:rsidRPr="000E54E1" w:rsidR="00DF5A18" w:rsidP="000E54E1" w:rsidRDefault="00DF5A18" w14:paraId="4A6C3994" w14:textId="77777777">
      <w:pPr>
        <w:pStyle w:val="ListParagraph"/>
        <w:numPr>
          <w:ilvl w:val="0"/>
          <w:numId w:val="2"/>
        </w:numPr>
        <w:tabs>
          <w:tab w:val="left" w:pos="1651"/>
        </w:tabs>
        <w:spacing w:line="360" w:lineRule="auto"/>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inform</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parents</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of</w:t>
      </w:r>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those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pacing w:val="-2"/>
          <w:sz w:val="24"/>
          <w:szCs w:val="24"/>
        </w:rPr>
        <w:t>involved</w:t>
      </w:r>
    </w:p>
    <w:p w:rsidRPr="000E54E1" w:rsidR="00DF5A18" w:rsidP="000E54E1" w:rsidRDefault="00DF5A18" w14:paraId="34E9BA35" w14:textId="77777777">
      <w:pPr>
        <w:spacing w:line="360" w:lineRule="auto"/>
        <w:rPr>
          <w:color w:val="000000" w:themeColor="text1"/>
        </w:rPr>
        <w:sectPr w:rsidRPr="000E54E1" w:rsidR="00DF5A18">
          <w:pgSz w:w="11910" w:h="16840" w:orient="portrait"/>
          <w:pgMar w:top="1160" w:right="900" w:bottom="1300" w:left="900" w:header="0" w:footer="1104" w:gutter="0"/>
          <w:cols w:space="720"/>
        </w:sectPr>
      </w:pPr>
    </w:p>
    <w:tbl>
      <w:tblPr>
        <w:tblW w:w="0" w:type="auto"/>
        <w:tblInd w:w="154" w:type="dxa"/>
        <w:tblBorders>
          <w:top w:val="single" w:color="005951" w:sz="18" w:space="0"/>
          <w:left w:val="single" w:color="005951" w:sz="18" w:space="0"/>
          <w:bottom w:val="single" w:color="005951" w:sz="18" w:space="0"/>
          <w:right w:val="single" w:color="005951" w:sz="18" w:space="0"/>
          <w:insideH w:val="single" w:color="005951" w:sz="8" w:space="0"/>
          <w:insideV w:val="single" w:color="005951" w:sz="8" w:space="0"/>
        </w:tblBorders>
        <w:tblLayout w:type="fixed"/>
        <w:tblCellMar>
          <w:left w:w="0" w:type="dxa"/>
          <w:right w:w="0" w:type="dxa"/>
        </w:tblCellMar>
        <w:tblLook w:val="01E0" w:firstRow="1" w:lastRow="1" w:firstColumn="1" w:lastColumn="1" w:noHBand="0" w:noVBand="0"/>
      </w:tblPr>
      <w:tblGrid>
        <w:gridCol w:w="8718"/>
      </w:tblGrid>
      <w:tr w:rsidRPr="000E54E1" w:rsidR="00DF5A18" w:rsidTr="0AF95D29" w14:paraId="676FD512" w14:textId="77777777">
        <w:trPr>
          <w:trHeight w:val="678"/>
        </w:trPr>
        <w:tc>
          <w:tcPr>
            <w:tcW w:w="8718" w:type="dxa"/>
          </w:tcPr>
          <w:p w:rsidRPr="000E54E1" w:rsidR="00DF5A18" w:rsidP="000E54E1" w:rsidRDefault="00DF5A18" w14:paraId="05995C1F" w14:textId="42C58069">
            <w:pPr>
              <w:pStyle w:val="BodyText"/>
              <w:spacing w:before="20" w:line="360" w:lineRule="auto"/>
              <w:ind w:left="56"/>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lastRenderedPageBreak/>
              <w:t>The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steps</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that</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will</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be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taken</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by</w:t>
            </w:r>
            <w:r w:rsidRPr="000E54E1">
              <w:rPr>
                <w:rFonts w:ascii="Times New Roman" w:hAnsi="Times New Roman" w:cs="Times New Roman"/>
                <w:color w:val="000000" w:themeColor="text1"/>
                <w:spacing w:val="-10"/>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school</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to</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determine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if</w:t>
            </w:r>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bullying</w:t>
            </w:r>
            <w:r w:rsidRPr="000E54E1">
              <w:rPr>
                <w:rFonts w:ascii="Times New Roman" w:hAnsi="Times New Roman" w:cs="Times New Roman"/>
                <w:color w:val="000000" w:themeColor="text1"/>
                <w:spacing w:val="-4"/>
                <w:sz w:val="24"/>
                <w:szCs w:val="24"/>
              </w:rPr>
              <w:t xml:space="preserve">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has</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 xml:space="preserve">occurred, the approaches taken to address </w:t>
            </w:r>
            <w:r w:rsidRPr="000E54E1" w:rsidR="66A66682">
              <w:rPr>
                <w:rFonts w:ascii="Times New Roman" w:hAnsi="Times New Roman" w:cs="Times New Roman"/>
                <w:color w:val="000000" w:themeColor="text1"/>
                <w:sz w:val="24"/>
                <w:szCs w:val="24"/>
              </w:rPr>
              <w:t>bullying</w:t>
            </w:r>
            <w:r w:rsidRPr="000E54E1">
              <w:rPr>
                <w:rFonts w:ascii="Times New Roman" w:hAnsi="Times New Roman" w:cs="Times New Roman"/>
                <w:color w:val="000000" w:themeColor="text1"/>
                <w:sz w:val="24"/>
                <w:szCs w:val="24"/>
              </w:rPr>
              <w:t xml:space="preserve">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 xml:space="preserve"> and to review progress are as follows</w:t>
            </w:r>
            <w:r w:rsidRPr="000E54E1" w:rsidR="12E542AE">
              <w:rPr>
                <w:rFonts w:ascii="Times New Roman" w:hAnsi="Times New Roman" w:cs="Times New Roman"/>
                <w:color w:val="000000" w:themeColor="text1"/>
                <w:sz w:val="24"/>
                <w:szCs w:val="24"/>
              </w:rPr>
              <w:t>.</w:t>
            </w:r>
          </w:p>
        </w:tc>
      </w:tr>
      <w:tr w:rsidRPr="000E54E1" w:rsidR="00DF5A18" w:rsidTr="0AF95D29" w14:paraId="2F6265D7" w14:textId="77777777">
        <w:trPr>
          <w:trHeight w:val="665"/>
        </w:trPr>
        <w:tc>
          <w:tcPr>
            <w:tcW w:w="8718" w:type="dxa"/>
          </w:tcPr>
          <w:p w:rsidRPr="000E54E1" w:rsidR="00696561" w:rsidP="000E54E1" w:rsidRDefault="00414F20" w14:paraId="7E957BC5"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The primary aim in addressing reports of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should be to stop the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and to restore, as far as is practicable, the relationships of the parties involved. The guide at Appendix C </w:t>
            </w:r>
            <w:r w:rsidRPr="000E54E1" w:rsidR="00696561">
              <w:rPr>
                <w:rFonts w:ascii="Times New Roman" w:hAnsi="Times New Roman" w:cs="Times New Roman"/>
                <w:sz w:val="24"/>
                <w:szCs w:val="24"/>
              </w:rPr>
              <w:t xml:space="preserve">of the guidelines </w:t>
            </w:r>
            <w:r w:rsidRPr="000E54E1">
              <w:rPr>
                <w:rFonts w:ascii="Times New Roman" w:hAnsi="Times New Roman" w:cs="Times New Roman"/>
                <w:sz w:val="24"/>
                <w:szCs w:val="24"/>
              </w:rPr>
              <w:t xml:space="preserve">may be helpful for schools to use to address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w:t>
            </w:r>
          </w:p>
          <w:p w:rsidRPr="000E54E1" w:rsidR="00696561" w:rsidP="000E54E1" w:rsidRDefault="00696561" w14:paraId="4FA09533" w14:textId="77777777">
            <w:pPr>
              <w:pStyle w:val="TableParagraph"/>
              <w:spacing w:line="360" w:lineRule="auto"/>
              <w:rPr>
                <w:rFonts w:ascii="Times New Roman" w:hAnsi="Times New Roman" w:cs="Times New Roman"/>
                <w:b/>
                <w:sz w:val="24"/>
                <w:szCs w:val="24"/>
              </w:rPr>
            </w:pPr>
          </w:p>
          <w:p w:rsidRPr="000E54E1" w:rsidR="00696561" w:rsidP="000E54E1" w:rsidRDefault="00414F20" w14:paraId="31EBA9A1" w14:textId="0C318E6E">
            <w:pPr>
              <w:pStyle w:val="TableParagraph"/>
              <w:spacing w:line="360" w:lineRule="auto"/>
              <w:rPr>
                <w:rFonts w:ascii="Times New Roman" w:hAnsi="Times New Roman" w:cs="Times New Roman"/>
                <w:sz w:val="24"/>
                <w:szCs w:val="24"/>
              </w:rPr>
            </w:pPr>
            <w:r w:rsidRPr="000E54E1">
              <w:rPr>
                <w:rFonts w:ascii="Times New Roman" w:hAnsi="Times New Roman" w:cs="Times New Roman"/>
                <w:b/>
                <w:sz w:val="24"/>
                <w:szCs w:val="24"/>
              </w:rPr>
              <w:t xml:space="preserve"> </w:t>
            </w:r>
            <w:r w:rsidRPr="000E54E1" w:rsidR="00696561">
              <w:rPr>
                <w:rFonts w:ascii="Times New Roman" w:hAnsi="Times New Roman" w:cs="Times New Roman"/>
                <w:b/>
                <w:sz w:val="24"/>
                <w:szCs w:val="24"/>
              </w:rPr>
              <w:t>I</w:t>
            </w:r>
            <w:r w:rsidRPr="000E54E1">
              <w:rPr>
                <w:rFonts w:ascii="Times New Roman" w:hAnsi="Times New Roman" w:cs="Times New Roman"/>
                <w:b/>
                <w:sz w:val="24"/>
                <w:szCs w:val="24"/>
              </w:rPr>
              <w:t xml:space="preserve">dentifying if bullying </w:t>
            </w:r>
            <w:proofErr w:type="spellStart"/>
            <w:r w:rsidRPr="000E54E1">
              <w:rPr>
                <w:rFonts w:ascii="Times New Roman" w:hAnsi="Times New Roman" w:cs="Times New Roman"/>
                <w:b/>
                <w:sz w:val="24"/>
                <w:szCs w:val="24"/>
              </w:rPr>
              <w:t>behaviour</w:t>
            </w:r>
            <w:proofErr w:type="spellEnd"/>
            <w:r w:rsidRPr="000E54E1">
              <w:rPr>
                <w:rFonts w:ascii="Times New Roman" w:hAnsi="Times New Roman" w:cs="Times New Roman"/>
                <w:b/>
                <w:sz w:val="24"/>
                <w:szCs w:val="24"/>
              </w:rPr>
              <w:t xml:space="preserve"> has occurred</w:t>
            </w:r>
            <w:r w:rsidRPr="000E54E1">
              <w:rPr>
                <w:rFonts w:ascii="Times New Roman" w:hAnsi="Times New Roman" w:cs="Times New Roman"/>
                <w:sz w:val="24"/>
                <w:szCs w:val="24"/>
              </w:rPr>
              <w:t xml:space="preserve"> </w:t>
            </w:r>
          </w:p>
          <w:p w:rsidRPr="000E54E1" w:rsidR="00696561" w:rsidP="000E54E1" w:rsidRDefault="00414F20" w14:paraId="6547C1A8"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When identifying if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has occurred the teacher should consider the following: what, where, when and why?</w:t>
            </w:r>
          </w:p>
          <w:p w:rsidRPr="000E54E1" w:rsidR="00696561" w:rsidP="000E54E1" w:rsidRDefault="00696561" w14:paraId="201115FF" w14:textId="77777777">
            <w:pPr>
              <w:pStyle w:val="TableParagraph"/>
              <w:spacing w:line="360" w:lineRule="auto"/>
              <w:rPr>
                <w:rFonts w:ascii="Times New Roman" w:hAnsi="Times New Roman" w:cs="Times New Roman"/>
                <w:sz w:val="24"/>
                <w:szCs w:val="24"/>
              </w:rPr>
            </w:pPr>
          </w:p>
          <w:p w:rsidRPr="000E54E1" w:rsidR="00696561" w:rsidP="000E54E1" w:rsidRDefault="00414F20" w14:paraId="048397AE" w14:textId="655C2CDE">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If a group of students is involved, each student should be </w:t>
            </w:r>
            <w:r w:rsidRPr="0AF95D29" w:rsidR="3BEF94E8">
              <w:rPr>
                <w:rFonts w:ascii="Times New Roman" w:hAnsi="Times New Roman" w:cs="Times New Roman"/>
                <w:sz w:val="24"/>
                <w:szCs w:val="24"/>
              </w:rPr>
              <w:t>engaged</w:t>
            </w:r>
            <w:r w:rsidRPr="0AF95D29">
              <w:rPr>
                <w:rFonts w:ascii="Times New Roman" w:hAnsi="Times New Roman" w:cs="Times New Roman"/>
                <w:sz w:val="24"/>
                <w:szCs w:val="24"/>
              </w:rPr>
              <w:t xml:space="preserve"> individually at first. Thereafter, all students involved should be met as a group. </w:t>
            </w:r>
          </w:p>
          <w:p w:rsidRPr="000E54E1" w:rsidR="00696561" w:rsidP="000E54E1" w:rsidRDefault="00696561" w14:paraId="138A98D4" w14:textId="77777777">
            <w:pPr>
              <w:pStyle w:val="TableParagraph"/>
              <w:spacing w:line="360" w:lineRule="auto"/>
              <w:rPr>
                <w:rFonts w:ascii="Times New Roman" w:hAnsi="Times New Roman" w:cs="Times New Roman"/>
                <w:sz w:val="24"/>
                <w:szCs w:val="24"/>
              </w:rPr>
            </w:pPr>
          </w:p>
          <w:p w:rsidRPr="000E54E1" w:rsidR="00696561" w:rsidP="000E54E1" w:rsidRDefault="00414F20" w14:paraId="2CC63F56"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At the group meeting, each student should be asked for their account of what happened to ensure that everyone in the group is clear about each other’s views. Each student should be supported, as appropriate, following the group meeting. It may also be helpful to ask the students involved to write down their account of the incident. </w:t>
            </w:r>
          </w:p>
          <w:p w:rsidRPr="000E54E1" w:rsidR="00696561" w:rsidP="000E54E1" w:rsidRDefault="00696561" w14:paraId="46C543CA" w14:textId="77777777">
            <w:pPr>
              <w:pStyle w:val="TableParagraph"/>
              <w:spacing w:line="360" w:lineRule="auto"/>
              <w:rPr>
                <w:rFonts w:ascii="Times New Roman" w:hAnsi="Times New Roman" w:cs="Times New Roman"/>
                <w:sz w:val="24"/>
                <w:szCs w:val="24"/>
              </w:rPr>
            </w:pPr>
          </w:p>
          <w:p w:rsidRPr="000E54E1" w:rsidR="00696561" w:rsidP="000E54E1" w:rsidRDefault="00414F20" w14:paraId="105BFE43"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The definition of bullying provided in Chapter 2 </w:t>
            </w:r>
            <w:r w:rsidRPr="000E54E1" w:rsidR="00696561">
              <w:rPr>
                <w:rFonts w:ascii="Times New Roman" w:hAnsi="Times New Roman" w:cs="Times New Roman"/>
                <w:sz w:val="24"/>
                <w:szCs w:val="24"/>
              </w:rPr>
              <w:t xml:space="preserve">of the guidelines </w:t>
            </w:r>
            <w:r w:rsidRPr="000E54E1">
              <w:rPr>
                <w:rFonts w:ascii="Times New Roman" w:hAnsi="Times New Roman" w:cs="Times New Roman"/>
                <w:sz w:val="24"/>
                <w:szCs w:val="24"/>
              </w:rPr>
              <w:t xml:space="preserve">sets out clear criteria to help schools to identify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The questions included in Appendix C can further assist schools in this regard.</w:t>
            </w:r>
          </w:p>
          <w:p w:rsidRPr="000E54E1" w:rsidR="00696561" w:rsidP="000E54E1" w:rsidRDefault="00696561" w14:paraId="1873ACA2" w14:textId="77777777">
            <w:pPr>
              <w:pStyle w:val="TableParagraph"/>
              <w:spacing w:line="360" w:lineRule="auto"/>
              <w:rPr>
                <w:rFonts w:ascii="Times New Roman" w:hAnsi="Times New Roman" w:cs="Times New Roman"/>
                <w:sz w:val="24"/>
                <w:szCs w:val="24"/>
              </w:rPr>
            </w:pPr>
          </w:p>
          <w:p w:rsidRPr="000E54E1" w:rsidR="00696561" w:rsidP="000E54E1" w:rsidRDefault="00414F20" w14:paraId="63AB6C94" w14:textId="37089939">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Incidents can occur where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is unacceptable and </w:t>
            </w:r>
            <w:r w:rsidRPr="0AF95D29" w:rsidR="165FB925">
              <w:rPr>
                <w:rFonts w:ascii="Times New Roman" w:hAnsi="Times New Roman" w:cs="Times New Roman"/>
                <w:sz w:val="24"/>
                <w:szCs w:val="24"/>
              </w:rPr>
              <w:t>hurtful,</w:t>
            </w:r>
            <w:r w:rsidRPr="0AF95D29">
              <w:rPr>
                <w:rFonts w:ascii="Times New Roman" w:hAnsi="Times New Roman" w:cs="Times New Roman"/>
                <w:sz w:val="24"/>
                <w:szCs w:val="24"/>
              </w:rPr>
              <w:t xml:space="preserve"> but the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is not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Strategies that deal with inappropriate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are provided for within the school’s Code of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w:t>
            </w:r>
          </w:p>
          <w:p w:rsidRPr="000E54E1" w:rsidR="00696561" w:rsidP="000E54E1" w:rsidRDefault="00696561" w14:paraId="125D3364" w14:textId="77777777">
            <w:pPr>
              <w:pStyle w:val="TableParagraph"/>
              <w:spacing w:line="360" w:lineRule="auto"/>
              <w:rPr>
                <w:rFonts w:ascii="Times New Roman" w:hAnsi="Times New Roman" w:cs="Times New Roman"/>
                <w:sz w:val="24"/>
                <w:szCs w:val="24"/>
              </w:rPr>
            </w:pPr>
          </w:p>
          <w:p w:rsidRPr="000E54E1" w:rsidR="00696561" w:rsidP="000E54E1" w:rsidRDefault="00414F20" w14:paraId="41157508"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b/>
                <w:sz w:val="24"/>
                <w:szCs w:val="24"/>
              </w:rPr>
              <w:t xml:space="preserve">Where bullying </w:t>
            </w:r>
            <w:proofErr w:type="spellStart"/>
            <w:r w:rsidRPr="000E54E1">
              <w:rPr>
                <w:rFonts w:ascii="Times New Roman" w:hAnsi="Times New Roman" w:cs="Times New Roman"/>
                <w:b/>
                <w:sz w:val="24"/>
                <w:szCs w:val="24"/>
              </w:rPr>
              <w:t>behaviour</w:t>
            </w:r>
            <w:proofErr w:type="spellEnd"/>
            <w:r w:rsidRPr="000E54E1">
              <w:rPr>
                <w:rFonts w:ascii="Times New Roman" w:hAnsi="Times New Roman" w:cs="Times New Roman"/>
                <w:b/>
                <w:sz w:val="24"/>
                <w:szCs w:val="24"/>
              </w:rPr>
              <w:t xml:space="preserve"> has occurred</w:t>
            </w:r>
            <w:r w:rsidRPr="000E54E1">
              <w:rPr>
                <w:rFonts w:ascii="Times New Roman" w:hAnsi="Times New Roman" w:cs="Times New Roman"/>
                <w:sz w:val="24"/>
                <w:szCs w:val="24"/>
              </w:rPr>
              <w:t xml:space="preserve"> </w:t>
            </w:r>
          </w:p>
          <w:p w:rsidRPr="000E54E1" w:rsidR="00696561" w:rsidP="000E54E1" w:rsidRDefault="00414F20" w14:paraId="5BD967A9" w14:textId="60D16B1B">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School staff should know what to do when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is reported to them or when they witness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The school’s </w:t>
            </w:r>
            <w:proofErr w:type="spellStart"/>
            <w:r w:rsidRPr="0AF95D29">
              <w:rPr>
                <w:rFonts w:ascii="Times New Roman" w:hAnsi="Times New Roman" w:cs="Times New Roman"/>
                <w:sz w:val="24"/>
                <w:szCs w:val="24"/>
              </w:rPr>
              <w:t>Bí</w:t>
            </w:r>
            <w:proofErr w:type="spellEnd"/>
            <w:r w:rsidRPr="0AF95D29">
              <w:rPr>
                <w:rFonts w:ascii="Times New Roman" w:hAnsi="Times New Roman" w:cs="Times New Roman"/>
                <w:sz w:val="24"/>
                <w:szCs w:val="24"/>
              </w:rPr>
              <w:t xml:space="preserve"> </w:t>
            </w:r>
            <w:proofErr w:type="spellStart"/>
            <w:r w:rsidRPr="0AF95D29">
              <w:rPr>
                <w:rFonts w:ascii="Times New Roman" w:hAnsi="Times New Roman" w:cs="Times New Roman"/>
                <w:sz w:val="24"/>
                <w:szCs w:val="24"/>
              </w:rPr>
              <w:t>Cineálta</w:t>
            </w:r>
            <w:proofErr w:type="spellEnd"/>
            <w:r w:rsidRPr="0AF95D29">
              <w:rPr>
                <w:rFonts w:ascii="Times New Roman" w:hAnsi="Times New Roman" w:cs="Times New Roman"/>
                <w:sz w:val="24"/>
                <w:szCs w:val="24"/>
              </w:rPr>
              <w:t xml:space="preserve"> policy to prevent and address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and the student friendly policy should clearly explain what actions will be taken when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is reported.</w:t>
            </w:r>
          </w:p>
          <w:p w:rsidRPr="000E54E1" w:rsidR="00696561" w:rsidP="000E54E1" w:rsidRDefault="00696561" w14:paraId="19E64CE7" w14:textId="77777777">
            <w:pPr>
              <w:pStyle w:val="TableParagraph"/>
              <w:spacing w:line="360" w:lineRule="auto"/>
              <w:rPr>
                <w:rFonts w:ascii="Times New Roman" w:hAnsi="Times New Roman" w:cs="Times New Roman"/>
                <w:sz w:val="24"/>
                <w:szCs w:val="24"/>
              </w:rPr>
            </w:pPr>
          </w:p>
          <w:p w:rsidRPr="000E54E1" w:rsidR="00696561" w:rsidP="000E54E1" w:rsidRDefault="00414F20" w14:paraId="141FEC42" w14:textId="67DCA280">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lastRenderedPageBreak/>
              <w:t xml:space="preserve">A school is not expected to deal with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that occurs when students are not under the care or responsibility of the school. However, where this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has an impact in school, schools are required to support the students involved. Where the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continues in school, schools should deal with it in accordance with their </w:t>
            </w:r>
            <w:proofErr w:type="spellStart"/>
            <w:r w:rsidRPr="0AF95D29">
              <w:rPr>
                <w:rFonts w:ascii="Times New Roman" w:hAnsi="Times New Roman" w:cs="Times New Roman"/>
                <w:sz w:val="24"/>
                <w:szCs w:val="24"/>
              </w:rPr>
              <w:t>Bí</w:t>
            </w:r>
            <w:proofErr w:type="spellEnd"/>
            <w:r w:rsidRPr="0AF95D29">
              <w:rPr>
                <w:rFonts w:ascii="Times New Roman" w:hAnsi="Times New Roman" w:cs="Times New Roman"/>
                <w:sz w:val="24"/>
                <w:szCs w:val="24"/>
              </w:rPr>
              <w:t xml:space="preserve"> </w:t>
            </w:r>
            <w:proofErr w:type="spellStart"/>
            <w:r w:rsidRPr="0AF95D29">
              <w:rPr>
                <w:rFonts w:ascii="Times New Roman" w:hAnsi="Times New Roman" w:cs="Times New Roman"/>
                <w:sz w:val="24"/>
                <w:szCs w:val="24"/>
              </w:rPr>
              <w:t>Cineálta</w:t>
            </w:r>
            <w:proofErr w:type="spellEnd"/>
            <w:r w:rsidRPr="0AF95D29">
              <w:rPr>
                <w:rFonts w:ascii="Times New Roman" w:hAnsi="Times New Roman" w:cs="Times New Roman"/>
                <w:sz w:val="24"/>
                <w:szCs w:val="24"/>
              </w:rPr>
              <w:t xml:space="preserve"> policy. </w:t>
            </w:r>
          </w:p>
          <w:p w:rsidRPr="000E54E1" w:rsidR="00696561" w:rsidP="000E54E1" w:rsidRDefault="00696561" w14:paraId="41D7FA7B" w14:textId="77777777">
            <w:pPr>
              <w:pStyle w:val="TableParagraph"/>
              <w:spacing w:line="360" w:lineRule="auto"/>
              <w:rPr>
                <w:rFonts w:ascii="Times New Roman" w:hAnsi="Times New Roman" w:cs="Times New Roman"/>
                <w:sz w:val="24"/>
                <w:szCs w:val="24"/>
              </w:rPr>
            </w:pPr>
          </w:p>
          <w:p w:rsidRPr="000E54E1" w:rsidR="00696561" w:rsidP="000E54E1" w:rsidRDefault="00414F20" w14:paraId="4716CF8F"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Where the student displaying the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is not a student in the school, but the student who is experiencing the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is a student in the school, the school should support the student who is experiencing the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as appropriate and engage with them and their parents to determine what steps can be taken.</w:t>
            </w:r>
          </w:p>
          <w:p w:rsidRPr="000E54E1" w:rsidR="00696561" w:rsidP="000E54E1" w:rsidRDefault="00696561" w14:paraId="2412BE02" w14:textId="77777777">
            <w:pPr>
              <w:pStyle w:val="TableParagraph"/>
              <w:spacing w:line="360" w:lineRule="auto"/>
              <w:rPr>
                <w:rFonts w:ascii="Times New Roman" w:hAnsi="Times New Roman" w:cs="Times New Roman"/>
                <w:sz w:val="24"/>
                <w:szCs w:val="24"/>
              </w:rPr>
            </w:pPr>
          </w:p>
          <w:p w:rsidRPr="000E54E1" w:rsidR="00696561" w:rsidP="000E54E1" w:rsidRDefault="00414F20" w14:paraId="4A09B0B2" w14:textId="17430C03">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It is important for school staff to be fair and consistent in their approach to address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Both the student who is experiencing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and the student who is displaying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need support. It is important that the student who is experiencing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is engaged with without delay so that they feel listened to, supported and reassured. School staff should identify the supports needed for the student who is displaying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to better manage relational difficulties and ensure that their needs are met. </w:t>
            </w:r>
          </w:p>
          <w:p w:rsidRPr="000E54E1" w:rsidR="00696561" w:rsidP="000E54E1" w:rsidRDefault="00696561" w14:paraId="71D662E8" w14:textId="77777777">
            <w:pPr>
              <w:pStyle w:val="TableParagraph"/>
              <w:spacing w:line="360" w:lineRule="auto"/>
              <w:rPr>
                <w:rFonts w:ascii="Times New Roman" w:hAnsi="Times New Roman" w:cs="Times New Roman"/>
                <w:sz w:val="24"/>
                <w:szCs w:val="24"/>
              </w:rPr>
            </w:pPr>
          </w:p>
          <w:p w:rsidRPr="000E54E1" w:rsidR="00CD46A8" w:rsidP="000E54E1" w:rsidRDefault="00414F20" w14:paraId="5329B24E" w14:textId="1791F10D">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A student’s agency or sense of power can be decreased when they experience or witness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When a student tells an adult that they feel that they are experiencing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they may feel that they are taking back some control over what </w:t>
            </w:r>
            <w:r w:rsidRPr="0AF95D29" w:rsidR="48CB04F0">
              <w:rPr>
                <w:rFonts w:ascii="Times New Roman" w:hAnsi="Times New Roman" w:cs="Times New Roman"/>
                <w:sz w:val="24"/>
                <w:szCs w:val="24"/>
              </w:rPr>
              <w:t>is happening</w:t>
            </w:r>
            <w:r w:rsidRPr="0AF95D29">
              <w:rPr>
                <w:rFonts w:ascii="Times New Roman" w:hAnsi="Times New Roman" w:cs="Times New Roman"/>
                <w:sz w:val="24"/>
                <w:szCs w:val="24"/>
              </w:rPr>
              <w:t xml:space="preserve"> to them. It is very important that a student’s agency is not decreased further by adults deciding what will happen next without listening to the student and involving them in deciding on the actions that will be taken.</w:t>
            </w:r>
          </w:p>
          <w:p w:rsidRPr="000E54E1" w:rsidR="00CD46A8" w:rsidP="000E54E1" w:rsidRDefault="00CD46A8" w14:paraId="7BCE1AED" w14:textId="77777777">
            <w:pPr>
              <w:pStyle w:val="TableParagraph"/>
              <w:spacing w:line="360" w:lineRule="auto"/>
              <w:rPr>
                <w:rFonts w:ascii="Times New Roman" w:hAnsi="Times New Roman" w:cs="Times New Roman"/>
                <w:sz w:val="24"/>
                <w:szCs w:val="24"/>
              </w:rPr>
            </w:pPr>
          </w:p>
          <w:p w:rsidRPr="000E54E1" w:rsidR="00CD46A8" w:rsidP="000E54E1" w:rsidRDefault="00414F20" w14:paraId="742F3B6D"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The following principles must be adhered to when addressing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w:t>
            </w:r>
          </w:p>
          <w:p w:rsidRPr="000E54E1" w:rsidR="003100F6" w:rsidP="000E54E1" w:rsidRDefault="00414F20" w14:paraId="6BB7F725"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ensure that the student experiencing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feels listened to and reassured</w:t>
            </w:r>
          </w:p>
          <w:p w:rsidRPr="000E54E1" w:rsidR="003100F6" w:rsidP="000E54E1" w:rsidRDefault="00414F20" w14:paraId="5CAF57F3"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seek to ensure the privacy of those involved</w:t>
            </w:r>
          </w:p>
          <w:p w:rsidRPr="000E54E1" w:rsidR="003100F6" w:rsidP="000E54E1" w:rsidRDefault="00414F20" w14:paraId="6FB89F43"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conduct all conversations with sensitivity </w:t>
            </w:r>
          </w:p>
          <w:p w:rsidRPr="000E54E1" w:rsidR="003100F6" w:rsidP="000E54E1" w:rsidRDefault="687F7C19" w14:paraId="0509372D" w14:textId="11E89E0D">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00414F20">
              <w:rPr>
                <w:rFonts w:ascii="Times New Roman" w:hAnsi="Times New Roman" w:cs="Times New Roman"/>
                <w:sz w:val="24"/>
                <w:szCs w:val="24"/>
              </w:rPr>
              <w:t>&gt; consider the age and ability of those involved</w:t>
            </w:r>
          </w:p>
          <w:p w:rsidRPr="000E54E1" w:rsidR="003100F6" w:rsidP="000E54E1" w:rsidRDefault="00414F20" w14:paraId="1C7567E0"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listen to the views of the student who is experiencing the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as to how best to address the situation </w:t>
            </w:r>
          </w:p>
          <w:p w:rsidRPr="000E54E1" w:rsidR="003100F6" w:rsidP="000E54E1" w:rsidRDefault="00414F20" w14:paraId="368C7888"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lastRenderedPageBreak/>
              <w:t xml:space="preserve">&gt; </w:t>
            </w:r>
            <w:proofErr w:type="gramStart"/>
            <w:r w:rsidRPr="000E54E1">
              <w:rPr>
                <w:rFonts w:ascii="Times New Roman" w:hAnsi="Times New Roman" w:cs="Times New Roman"/>
                <w:sz w:val="24"/>
                <w:szCs w:val="24"/>
              </w:rPr>
              <w:t>take action</w:t>
            </w:r>
            <w:proofErr w:type="gramEnd"/>
            <w:r w:rsidRPr="000E54E1">
              <w:rPr>
                <w:rFonts w:ascii="Times New Roman" w:hAnsi="Times New Roman" w:cs="Times New Roman"/>
                <w:sz w:val="24"/>
                <w:szCs w:val="24"/>
              </w:rPr>
              <w:t xml:space="preserve"> in a timely manner</w:t>
            </w:r>
          </w:p>
          <w:p w:rsidRPr="000E54E1" w:rsidR="003100F6" w:rsidP="000E54E1" w:rsidRDefault="00414F20" w14:paraId="76DDFD45"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inform parents of those involved*</w:t>
            </w:r>
          </w:p>
          <w:p w:rsidRPr="000E54E1" w:rsidR="003100F6" w:rsidP="000E54E1" w:rsidRDefault="003100F6" w14:paraId="63515717" w14:textId="77777777">
            <w:pPr>
              <w:pStyle w:val="TableParagraph"/>
              <w:spacing w:line="360" w:lineRule="auto"/>
              <w:rPr>
                <w:rFonts w:ascii="Times New Roman" w:hAnsi="Times New Roman" w:cs="Times New Roman"/>
                <w:sz w:val="24"/>
                <w:szCs w:val="24"/>
              </w:rPr>
            </w:pPr>
          </w:p>
          <w:p w:rsidRPr="000E54E1" w:rsidR="003100F6" w:rsidP="000E54E1" w:rsidRDefault="00414F20" w14:paraId="519E9E71" w14:textId="18F1CB5E">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*Parents are an integral part of the school community and play an important role, in partnership with schools, in addressing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Where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has occurred, the parents of the parties involved must be contacted at an early stage to inform them of the matter and to consult with them on the actions to be taken to address the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as outlined in the school’s </w:t>
            </w:r>
            <w:proofErr w:type="spellStart"/>
            <w:r w:rsidRPr="0AF95D29">
              <w:rPr>
                <w:rFonts w:ascii="Times New Roman" w:hAnsi="Times New Roman" w:cs="Times New Roman"/>
                <w:sz w:val="24"/>
                <w:szCs w:val="24"/>
              </w:rPr>
              <w:t>Bí</w:t>
            </w:r>
            <w:proofErr w:type="spellEnd"/>
            <w:r w:rsidRPr="0AF95D29">
              <w:rPr>
                <w:rFonts w:ascii="Times New Roman" w:hAnsi="Times New Roman" w:cs="Times New Roman"/>
                <w:sz w:val="24"/>
                <w:szCs w:val="24"/>
              </w:rPr>
              <w:t xml:space="preserve"> </w:t>
            </w:r>
            <w:proofErr w:type="spellStart"/>
            <w:r w:rsidRPr="0AF95D29">
              <w:rPr>
                <w:rFonts w:ascii="Times New Roman" w:hAnsi="Times New Roman" w:cs="Times New Roman"/>
                <w:sz w:val="24"/>
                <w:szCs w:val="24"/>
              </w:rPr>
              <w:t>Cineálta</w:t>
            </w:r>
            <w:proofErr w:type="spellEnd"/>
            <w:r w:rsidRPr="0AF95D29">
              <w:rPr>
                <w:rFonts w:ascii="Times New Roman" w:hAnsi="Times New Roman" w:cs="Times New Roman"/>
                <w:sz w:val="24"/>
                <w:szCs w:val="24"/>
              </w:rPr>
              <w:t xml:space="preserve"> policy. In circumstances where </w:t>
            </w:r>
            <w:r w:rsidRPr="0AF95D29" w:rsidR="295AA43D">
              <w:rPr>
                <w:rFonts w:ascii="Times New Roman" w:hAnsi="Times New Roman" w:cs="Times New Roman"/>
                <w:sz w:val="24"/>
                <w:szCs w:val="24"/>
              </w:rPr>
              <w:t>a student expresses</w:t>
            </w:r>
            <w:r w:rsidRPr="0AF95D29">
              <w:rPr>
                <w:rFonts w:ascii="Times New Roman" w:hAnsi="Times New Roman" w:cs="Times New Roman"/>
                <w:sz w:val="24"/>
                <w:szCs w:val="24"/>
              </w:rPr>
              <w:t xml:space="preserve"> concern about their parents being informed, the school should develop an appropriate plan to support the student and for how their parents will be informed. Schools should consider communication barriers that may exist when communicating with parents, for example, literacy, digital literacy or language barriers.</w:t>
            </w:r>
          </w:p>
          <w:p w:rsidRPr="000E54E1" w:rsidR="003100F6" w:rsidP="000E54E1" w:rsidRDefault="003100F6" w14:paraId="71DB1E44" w14:textId="77777777">
            <w:pPr>
              <w:pStyle w:val="TableParagraph"/>
              <w:spacing w:line="360" w:lineRule="auto"/>
              <w:rPr>
                <w:rFonts w:ascii="Times New Roman" w:hAnsi="Times New Roman" w:cs="Times New Roman"/>
                <w:sz w:val="24"/>
                <w:szCs w:val="24"/>
              </w:rPr>
            </w:pPr>
          </w:p>
          <w:p w:rsidRPr="000E54E1" w:rsidR="003100F6" w:rsidP="000E54E1" w:rsidRDefault="00414F20" w14:paraId="6E90C3C0" w14:textId="6520F251">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Given the complexity of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it is generally acknowledged that that no one approach works in all situations. International and national research also continues to evolve in this area and the effectiveness of </w:t>
            </w:r>
            <w:r w:rsidRPr="0AF95D29" w:rsidR="54D1018D">
              <w:rPr>
                <w:rFonts w:ascii="Times New Roman" w:hAnsi="Times New Roman" w:cs="Times New Roman"/>
                <w:sz w:val="24"/>
                <w:szCs w:val="24"/>
              </w:rPr>
              <w:t>approaches</w:t>
            </w:r>
            <w:r w:rsidRPr="0AF95D29">
              <w:rPr>
                <w:rFonts w:ascii="Times New Roman" w:hAnsi="Times New Roman" w:cs="Times New Roman"/>
                <w:sz w:val="24"/>
                <w:szCs w:val="24"/>
              </w:rPr>
              <w:t xml:space="preserve"> continues to be reviewed. </w:t>
            </w:r>
            <w:r w:rsidRPr="0AF95D29" w:rsidR="2C08338E">
              <w:rPr>
                <w:rFonts w:ascii="Times New Roman" w:hAnsi="Times New Roman" w:cs="Times New Roman"/>
                <w:sz w:val="24"/>
                <w:szCs w:val="24"/>
              </w:rPr>
              <w:t xml:space="preserve">The </w:t>
            </w:r>
            <w:r w:rsidRPr="0AF95D29">
              <w:rPr>
                <w:rFonts w:ascii="Times New Roman" w:hAnsi="Times New Roman" w:cs="Times New Roman"/>
                <w:sz w:val="24"/>
                <w:szCs w:val="24"/>
              </w:rPr>
              <w:t xml:space="preserve">school </w:t>
            </w:r>
            <w:r w:rsidRPr="0AF95D29" w:rsidR="467C0F62">
              <w:rPr>
                <w:rFonts w:ascii="Times New Roman" w:hAnsi="Times New Roman" w:cs="Times New Roman"/>
                <w:sz w:val="24"/>
                <w:szCs w:val="24"/>
              </w:rPr>
              <w:t>will</w:t>
            </w:r>
            <w:r w:rsidRPr="0AF95D29">
              <w:rPr>
                <w:rFonts w:ascii="Times New Roman" w:hAnsi="Times New Roman" w:cs="Times New Roman"/>
                <w:sz w:val="24"/>
                <w:szCs w:val="24"/>
              </w:rPr>
              <w:t xml:space="preserve"> decide on an approach that is best suited to its own circumstances. </w:t>
            </w:r>
          </w:p>
          <w:p w:rsidRPr="000E54E1" w:rsidR="003100F6" w:rsidP="000E54E1" w:rsidRDefault="003100F6" w14:paraId="5581B953" w14:textId="77777777">
            <w:pPr>
              <w:pStyle w:val="TableParagraph"/>
              <w:spacing w:line="360" w:lineRule="auto"/>
              <w:rPr>
                <w:rFonts w:ascii="Times New Roman" w:hAnsi="Times New Roman" w:cs="Times New Roman"/>
                <w:sz w:val="24"/>
                <w:szCs w:val="24"/>
              </w:rPr>
            </w:pPr>
          </w:p>
          <w:p w:rsidRPr="000E54E1" w:rsidR="003100F6" w:rsidP="000E54E1" w:rsidRDefault="00414F20" w14:paraId="22B352F1" w14:textId="6A4C43D1">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Approaches such as restorative practice and mediation should only be used to address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when the teachers involved have been trained in how to engage in these methods and the students involved have agreed to their use. </w:t>
            </w:r>
          </w:p>
          <w:p w:rsidRPr="000E54E1" w:rsidR="003100F6" w:rsidP="000E54E1" w:rsidRDefault="003100F6" w14:paraId="0BD76533" w14:textId="77777777">
            <w:pPr>
              <w:pStyle w:val="TableParagraph"/>
              <w:spacing w:line="360" w:lineRule="auto"/>
              <w:rPr>
                <w:rFonts w:ascii="Times New Roman" w:hAnsi="Times New Roman" w:cs="Times New Roman"/>
                <w:sz w:val="24"/>
                <w:szCs w:val="24"/>
              </w:rPr>
            </w:pPr>
          </w:p>
          <w:p w:rsidRPr="000E54E1" w:rsidR="003100F6" w:rsidP="000E54E1" w:rsidRDefault="00414F20" w14:paraId="04C3EB66" w14:textId="17AB754D">
            <w:pPr>
              <w:pStyle w:val="TableParagraph"/>
              <w:spacing w:line="360" w:lineRule="auto"/>
              <w:rPr>
                <w:rFonts w:ascii="Times New Roman" w:hAnsi="Times New Roman" w:cs="Times New Roman"/>
                <w:sz w:val="24"/>
                <w:szCs w:val="24"/>
              </w:rPr>
            </w:pPr>
            <w:r w:rsidRPr="0AF95D29">
              <w:rPr>
                <w:rFonts w:ascii="Times New Roman" w:hAnsi="Times New Roman" w:cs="Times New Roman"/>
                <w:b/>
                <w:bCs/>
                <w:sz w:val="24"/>
                <w:szCs w:val="24"/>
              </w:rPr>
              <w:t>Requests to take no action</w:t>
            </w:r>
            <w:r w:rsidRPr="0AF95D29">
              <w:rPr>
                <w:rFonts w:ascii="Times New Roman" w:hAnsi="Times New Roman" w:cs="Times New Roman"/>
                <w:sz w:val="24"/>
                <w:szCs w:val="24"/>
              </w:rPr>
              <w:t xml:space="preserve"> </w:t>
            </w:r>
          </w:p>
          <w:p w:rsidRPr="000E54E1" w:rsidR="003100F6" w:rsidP="000E54E1" w:rsidRDefault="00414F20" w14:paraId="5595A497" w14:textId="0DE44929">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A student reporting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may ask that a member of staff does nothing about the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other than “look out” for them. The student may not want to be identified as having told someone about </w:t>
            </w:r>
            <w:r w:rsidRPr="0AF95D29" w:rsidR="58BA4E5C">
              <w:rPr>
                <w:rFonts w:ascii="Times New Roman" w:hAnsi="Times New Roman" w:cs="Times New Roman"/>
                <w:sz w:val="24"/>
                <w:szCs w:val="24"/>
              </w:rPr>
              <w:t>bullying</w:t>
            </w:r>
            <w:r w:rsidRPr="0AF95D29">
              <w:rPr>
                <w:rFonts w:ascii="Times New Roman" w:hAnsi="Times New Roman" w:cs="Times New Roman"/>
                <w:sz w:val="24"/>
                <w:szCs w:val="24"/>
              </w:rPr>
              <w:t xml:space="preserve">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They may feel that telling someone might make things more difficult for them. Where this occurs, it is important that the member of staff shows empathy to the student, deals with the matter sensitively and speaks with the student to work out together what steps can be taken to address the matter and how their parents will be informed of the situation. It is important that the student who has experienced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feels safe.</w:t>
            </w:r>
          </w:p>
          <w:p w:rsidRPr="000E54E1" w:rsidR="003100F6" w:rsidP="000E54E1" w:rsidRDefault="003100F6" w14:paraId="4698733A" w14:textId="77777777">
            <w:pPr>
              <w:pStyle w:val="TableParagraph"/>
              <w:spacing w:line="360" w:lineRule="auto"/>
              <w:rPr>
                <w:rFonts w:ascii="Times New Roman" w:hAnsi="Times New Roman" w:cs="Times New Roman"/>
                <w:sz w:val="24"/>
                <w:szCs w:val="24"/>
              </w:rPr>
            </w:pPr>
          </w:p>
          <w:p w:rsidRPr="000E54E1" w:rsidR="003100F6" w:rsidP="000E54E1" w:rsidRDefault="00414F20" w14:paraId="6EE6C8FB" w14:textId="2861DB99">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Parents may also make schools aware of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that has occurred and </w:t>
            </w:r>
            <w:r w:rsidRPr="0AF95D29">
              <w:rPr>
                <w:rFonts w:ascii="Times New Roman" w:hAnsi="Times New Roman" w:cs="Times New Roman"/>
                <w:sz w:val="24"/>
                <w:szCs w:val="24"/>
              </w:rPr>
              <w:lastRenderedPageBreak/>
              <w:t xml:space="preserve">specifically request that the school take no action. Parents should put this request in writing to the school or be facilitated to do so where there are literacy, digital literacy or language barriers. However, while acknowledging the parent’s request, schools may decide that, based on the circumstances, it is appropriate to address the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w:t>
            </w:r>
          </w:p>
          <w:p w:rsidRPr="000E54E1" w:rsidR="003100F6" w:rsidP="000E54E1" w:rsidRDefault="003100F6" w14:paraId="2D6B2FEB" w14:textId="77777777">
            <w:pPr>
              <w:pStyle w:val="TableParagraph"/>
              <w:spacing w:line="360" w:lineRule="auto"/>
              <w:rPr>
                <w:rFonts w:ascii="Times New Roman" w:hAnsi="Times New Roman" w:cs="Times New Roman"/>
                <w:sz w:val="24"/>
                <w:szCs w:val="24"/>
              </w:rPr>
            </w:pPr>
          </w:p>
          <w:p w:rsidRPr="000E54E1" w:rsidR="003100F6" w:rsidP="000E54E1" w:rsidRDefault="00414F20" w14:paraId="2B4B1A74"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b/>
                <w:sz w:val="24"/>
                <w:szCs w:val="24"/>
              </w:rPr>
              <w:t xml:space="preserve">Determining if bullying </w:t>
            </w:r>
            <w:proofErr w:type="spellStart"/>
            <w:r w:rsidRPr="000E54E1">
              <w:rPr>
                <w:rFonts w:ascii="Times New Roman" w:hAnsi="Times New Roman" w:cs="Times New Roman"/>
                <w:b/>
                <w:sz w:val="24"/>
                <w:szCs w:val="24"/>
              </w:rPr>
              <w:t>behaviour</w:t>
            </w:r>
            <w:proofErr w:type="spellEnd"/>
            <w:r w:rsidRPr="000E54E1">
              <w:rPr>
                <w:rFonts w:ascii="Times New Roman" w:hAnsi="Times New Roman" w:cs="Times New Roman"/>
                <w:b/>
                <w:sz w:val="24"/>
                <w:szCs w:val="24"/>
              </w:rPr>
              <w:t xml:space="preserve"> has ceased</w:t>
            </w:r>
          </w:p>
          <w:p w:rsidRPr="000E54E1" w:rsidR="003100F6" w:rsidP="000E54E1" w:rsidRDefault="00414F20" w14:paraId="47083424" w14:textId="26B5960A">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The teacher must engage with the students and parents involved no more than 20 school days after the initial discussion to review progress following the initial intervention. Important factors to consider as part of the review are the nature of the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the effectiveness of the strategies used to address the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and the relationship between the students involved. </w:t>
            </w:r>
          </w:p>
          <w:p w:rsidRPr="000E54E1" w:rsidR="003100F6" w:rsidP="000E54E1" w:rsidRDefault="003100F6" w14:paraId="46F8D61C" w14:textId="77777777">
            <w:pPr>
              <w:pStyle w:val="TableParagraph"/>
              <w:spacing w:line="360" w:lineRule="auto"/>
              <w:rPr>
                <w:rFonts w:ascii="Times New Roman" w:hAnsi="Times New Roman" w:cs="Times New Roman"/>
                <w:sz w:val="24"/>
                <w:szCs w:val="24"/>
              </w:rPr>
            </w:pPr>
          </w:p>
          <w:p w:rsidRPr="000E54E1" w:rsidR="003100F6" w:rsidP="000E54E1" w:rsidRDefault="00414F20" w14:paraId="07A470A5"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Even though the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may have ceased, ongoing supervision and support may be required for both the student who has experienced the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as well as the student who has displayed the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It can take time for relationships to settle and for supports to take effect. In some cases, relationships may never be restored to how they were before the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occurred.</w:t>
            </w:r>
          </w:p>
          <w:p w:rsidRPr="000E54E1" w:rsidR="003100F6" w:rsidP="000E54E1" w:rsidRDefault="003100F6" w14:paraId="7C78C5FF" w14:textId="77777777">
            <w:pPr>
              <w:pStyle w:val="TableParagraph"/>
              <w:spacing w:line="360" w:lineRule="auto"/>
              <w:rPr>
                <w:rFonts w:ascii="Times New Roman" w:hAnsi="Times New Roman" w:cs="Times New Roman"/>
                <w:sz w:val="24"/>
                <w:szCs w:val="24"/>
              </w:rPr>
            </w:pPr>
          </w:p>
          <w:p w:rsidRPr="000E54E1" w:rsidR="003100F6" w:rsidP="000E54E1" w:rsidRDefault="00414F20" w14:paraId="763A72FC"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If the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has not ceased, the teacher should review the strategies used in consultation with the students and parents and agree to meet again over an agreed </w:t>
            </w:r>
            <w:r w:rsidRPr="000E54E1" w:rsidR="003100F6">
              <w:rPr>
                <w:rFonts w:ascii="Times New Roman" w:hAnsi="Times New Roman" w:cs="Times New Roman"/>
                <w:sz w:val="24"/>
                <w:szCs w:val="24"/>
              </w:rPr>
              <w:t>t</w:t>
            </w:r>
            <w:r w:rsidRPr="000E54E1">
              <w:rPr>
                <w:rFonts w:ascii="Times New Roman" w:hAnsi="Times New Roman" w:cs="Times New Roman"/>
                <w:sz w:val="24"/>
                <w:szCs w:val="24"/>
              </w:rPr>
              <w:t xml:space="preserve">imeframe until the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has ceased. </w:t>
            </w:r>
          </w:p>
          <w:p w:rsidRPr="000E54E1" w:rsidR="003100F6" w:rsidP="000E54E1" w:rsidRDefault="003100F6" w14:paraId="0C1BA1C7" w14:textId="77777777">
            <w:pPr>
              <w:pStyle w:val="TableParagraph"/>
              <w:spacing w:line="360" w:lineRule="auto"/>
              <w:rPr>
                <w:rFonts w:ascii="Times New Roman" w:hAnsi="Times New Roman" w:cs="Times New Roman"/>
                <w:sz w:val="24"/>
                <w:szCs w:val="24"/>
              </w:rPr>
            </w:pPr>
          </w:p>
          <w:p w:rsidRPr="000E54E1" w:rsidR="003100F6" w:rsidP="000E54E1" w:rsidRDefault="00414F20" w14:paraId="4DD5492A" w14:textId="40DDDDF0">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Where it becomes clear that the student who is displaying the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is continuing to display the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then </w:t>
            </w:r>
            <w:r w:rsidRPr="0AF95D29" w:rsidR="78E64CFD">
              <w:rPr>
                <w:rFonts w:ascii="Times New Roman" w:hAnsi="Times New Roman" w:cs="Times New Roman"/>
                <w:sz w:val="24"/>
                <w:szCs w:val="24"/>
              </w:rPr>
              <w:t>we</w:t>
            </w:r>
            <w:r w:rsidRPr="0AF95D29" w:rsidR="392A6E9E">
              <w:rPr>
                <w:rFonts w:ascii="Times New Roman" w:hAnsi="Times New Roman" w:cs="Times New Roman"/>
                <w:sz w:val="24"/>
                <w:szCs w:val="24"/>
              </w:rPr>
              <w:t xml:space="preserve"> </w:t>
            </w:r>
            <w:r w:rsidRPr="0AF95D29" w:rsidR="78E64CFD">
              <w:rPr>
                <w:rFonts w:ascii="Times New Roman" w:hAnsi="Times New Roman" w:cs="Times New Roman"/>
                <w:sz w:val="24"/>
                <w:szCs w:val="24"/>
              </w:rPr>
              <w:t xml:space="preserve">will </w:t>
            </w:r>
            <w:r w:rsidRPr="0AF95D29">
              <w:rPr>
                <w:rFonts w:ascii="Times New Roman" w:hAnsi="Times New Roman" w:cs="Times New Roman"/>
                <w:sz w:val="24"/>
                <w:szCs w:val="24"/>
              </w:rPr>
              <w:t xml:space="preserve">consider using the strategies to deal with inappropriate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as provided for within </w:t>
            </w:r>
            <w:r w:rsidRPr="0AF95D29" w:rsidR="78E64CFD">
              <w:rPr>
                <w:rFonts w:ascii="Times New Roman" w:hAnsi="Times New Roman" w:cs="Times New Roman"/>
                <w:sz w:val="24"/>
                <w:szCs w:val="24"/>
              </w:rPr>
              <w:t xml:space="preserve">our </w:t>
            </w:r>
            <w:r w:rsidRPr="0AF95D29">
              <w:rPr>
                <w:rFonts w:ascii="Times New Roman" w:hAnsi="Times New Roman" w:cs="Times New Roman"/>
                <w:sz w:val="24"/>
                <w:szCs w:val="24"/>
              </w:rPr>
              <w:t xml:space="preserve">Code of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If disciplinary sanctions are considered, this is a matter between the relevant student, their parents and</w:t>
            </w:r>
            <w:r w:rsidRPr="0AF95D29" w:rsidR="15D08EF9">
              <w:rPr>
                <w:rFonts w:ascii="Times New Roman" w:hAnsi="Times New Roman" w:cs="Times New Roman"/>
                <w:sz w:val="24"/>
                <w:szCs w:val="24"/>
              </w:rPr>
              <w:t xml:space="preserve"> p</w:t>
            </w:r>
            <w:r w:rsidRPr="0AF95D29" w:rsidR="78E64CFD">
              <w:rPr>
                <w:rFonts w:ascii="Times New Roman" w:hAnsi="Times New Roman" w:cs="Times New Roman"/>
                <w:sz w:val="24"/>
                <w:szCs w:val="24"/>
              </w:rPr>
              <w:t xml:space="preserve">rincipal and staff of Knocknagree </w:t>
            </w:r>
            <w:r w:rsidRPr="0AF95D29" w:rsidR="2953AB95">
              <w:rPr>
                <w:rFonts w:ascii="Times New Roman" w:hAnsi="Times New Roman" w:cs="Times New Roman"/>
                <w:sz w:val="24"/>
                <w:szCs w:val="24"/>
              </w:rPr>
              <w:t>N.S.</w:t>
            </w:r>
            <w:r w:rsidRPr="0AF95D29" w:rsidR="56C19993">
              <w:rPr>
                <w:rFonts w:ascii="Times New Roman" w:hAnsi="Times New Roman" w:cs="Times New Roman"/>
                <w:sz w:val="24"/>
                <w:szCs w:val="24"/>
              </w:rPr>
              <w:t xml:space="preserve"> i</w:t>
            </w:r>
            <w:r w:rsidRPr="0AF95D29" w:rsidR="78E64CFD">
              <w:rPr>
                <w:rFonts w:ascii="Times New Roman" w:hAnsi="Times New Roman" w:cs="Times New Roman"/>
                <w:sz w:val="24"/>
                <w:szCs w:val="24"/>
              </w:rPr>
              <w:t>nvolved in the case.</w:t>
            </w:r>
            <w:r w:rsidRPr="0AF95D29">
              <w:rPr>
                <w:rFonts w:ascii="Times New Roman" w:hAnsi="Times New Roman" w:cs="Times New Roman"/>
                <w:sz w:val="24"/>
                <w:szCs w:val="24"/>
              </w:rPr>
              <w:t xml:space="preserve"> </w:t>
            </w:r>
          </w:p>
          <w:p w:rsidRPr="000E54E1" w:rsidR="003100F6" w:rsidP="000E54E1" w:rsidRDefault="003100F6" w14:paraId="52123BEF" w14:textId="77777777">
            <w:pPr>
              <w:pStyle w:val="TableParagraph"/>
              <w:spacing w:line="360" w:lineRule="auto"/>
              <w:rPr>
                <w:rFonts w:ascii="Times New Roman" w:hAnsi="Times New Roman" w:cs="Times New Roman"/>
                <w:sz w:val="24"/>
                <w:szCs w:val="24"/>
              </w:rPr>
            </w:pPr>
          </w:p>
          <w:p w:rsidRPr="000E54E1" w:rsidR="003100F6" w:rsidP="000E54E1" w:rsidRDefault="00414F20" w14:paraId="2A1369B5" w14:textId="578B1BF7">
            <w:pPr>
              <w:pStyle w:val="TableParagraph"/>
              <w:spacing w:line="360" w:lineRule="auto"/>
              <w:rPr>
                <w:rFonts w:ascii="Times New Roman" w:hAnsi="Times New Roman" w:cs="Times New Roman"/>
                <w:sz w:val="24"/>
                <w:szCs w:val="24"/>
              </w:rPr>
            </w:pPr>
            <w:r w:rsidRPr="0AF95D29">
              <w:rPr>
                <w:rFonts w:ascii="Times New Roman" w:hAnsi="Times New Roman" w:cs="Times New Roman"/>
                <w:b/>
                <w:bCs/>
                <w:sz w:val="24"/>
                <w:szCs w:val="24"/>
              </w:rPr>
              <w:t xml:space="preserve">Recording bullying </w:t>
            </w:r>
            <w:proofErr w:type="spellStart"/>
            <w:r w:rsidRPr="0AF95D29">
              <w:rPr>
                <w:rFonts w:ascii="Times New Roman" w:hAnsi="Times New Roman" w:cs="Times New Roman"/>
                <w:b/>
                <w:bCs/>
                <w:sz w:val="24"/>
                <w:szCs w:val="24"/>
              </w:rPr>
              <w:t>behaviour</w:t>
            </w:r>
            <w:proofErr w:type="spellEnd"/>
            <w:r w:rsidRPr="0AF95D29" w:rsidR="00C458B1">
              <w:rPr>
                <w:rFonts w:ascii="Times New Roman" w:hAnsi="Times New Roman" w:cs="Times New Roman"/>
                <w:b/>
                <w:bCs/>
                <w:sz w:val="24"/>
                <w:szCs w:val="24"/>
              </w:rPr>
              <w:t xml:space="preserve">- Please see Appendix A -Record of bullying </w:t>
            </w:r>
            <w:proofErr w:type="spellStart"/>
            <w:r w:rsidRPr="0AF95D29" w:rsidR="00C458B1">
              <w:rPr>
                <w:rFonts w:ascii="Times New Roman" w:hAnsi="Times New Roman" w:cs="Times New Roman"/>
                <w:b/>
                <w:bCs/>
                <w:sz w:val="24"/>
                <w:szCs w:val="24"/>
              </w:rPr>
              <w:t>behaviour</w:t>
            </w:r>
            <w:proofErr w:type="spellEnd"/>
            <w:r w:rsidRPr="0AF95D29" w:rsidR="00C458B1">
              <w:rPr>
                <w:rFonts w:ascii="Times New Roman" w:hAnsi="Times New Roman" w:cs="Times New Roman"/>
                <w:b/>
                <w:bCs/>
                <w:sz w:val="24"/>
                <w:szCs w:val="24"/>
              </w:rPr>
              <w:t xml:space="preserve"> template </w:t>
            </w:r>
          </w:p>
          <w:p w:rsidRPr="000E54E1" w:rsidR="003100F6" w:rsidP="000E54E1" w:rsidRDefault="00414F20" w14:paraId="1A987375" w14:textId="41744F94">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All incidents of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should be recorded. The record should document the form (Section 2.5) and type (See Section 2.7) of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if known, where and </w:t>
            </w:r>
            <w:r w:rsidRPr="0AF95D29">
              <w:rPr>
                <w:rFonts w:ascii="Times New Roman" w:hAnsi="Times New Roman" w:cs="Times New Roman"/>
                <w:sz w:val="24"/>
                <w:szCs w:val="24"/>
              </w:rPr>
              <w:lastRenderedPageBreak/>
              <w:t xml:space="preserve">when it took place and the date of the initial engagement with the students and their parents. </w:t>
            </w:r>
          </w:p>
          <w:p w:rsidRPr="000E54E1" w:rsidR="003100F6" w:rsidP="000E54E1" w:rsidRDefault="003100F6" w14:paraId="2DEDC455" w14:textId="77777777">
            <w:pPr>
              <w:pStyle w:val="TableParagraph"/>
              <w:spacing w:line="360" w:lineRule="auto"/>
              <w:rPr>
                <w:rFonts w:ascii="Times New Roman" w:hAnsi="Times New Roman" w:cs="Times New Roman"/>
                <w:sz w:val="24"/>
                <w:szCs w:val="24"/>
              </w:rPr>
            </w:pPr>
          </w:p>
          <w:p w:rsidRPr="000E54E1" w:rsidR="003100F6" w:rsidP="000E54E1" w:rsidRDefault="00414F20" w14:paraId="1DBE882A"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The record should include the views of the students and their parents regarding the actions to be taken to address the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It should document the review with students and their parents to determine if the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has ceased and the views of students and their parents in relation to this. It is important to document the date of each of these engagements and the date that it has been determined that the bullying </w:t>
            </w:r>
            <w:proofErr w:type="spellStart"/>
            <w:proofErr w:type="gram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has</w:t>
            </w:r>
            <w:proofErr w:type="gramEnd"/>
            <w:r w:rsidRPr="000E54E1">
              <w:rPr>
                <w:rFonts w:ascii="Times New Roman" w:hAnsi="Times New Roman" w:cs="Times New Roman"/>
                <w:sz w:val="24"/>
                <w:szCs w:val="24"/>
              </w:rPr>
              <w:t xml:space="preserve"> ceased. Any engagement with external services/supports should also be noted. </w:t>
            </w:r>
          </w:p>
          <w:p w:rsidRPr="000E54E1" w:rsidR="003100F6" w:rsidP="000E54E1" w:rsidRDefault="003100F6" w14:paraId="4458D734" w14:textId="77777777">
            <w:pPr>
              <w:pStyle w:val="TableParagraph"/>
              <w:spacing w:line="360" w:lineRule="auto"/>
              <w:rPr>
                <w:rFonts w:ascii="Times New Roman" w:hAnsi="Times New Roman" w:cs="Times New Roman"/>
                <w:sz w:val="24"/>
                <w:szCs w:val="24"/>
              </w:rPr>
            </w:pPr>
          </w:p>
          <w:p w:rsidRPr="000E54E1" w:rsidR="003100F6" w:rsidP="000E54E1" w:rsidRDefault="00414F20" w14:paraId="2C67F001" w14:textId="3BAD34B6">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These records should be retained in accordance with the school’s </w:t>
            </w:r>
            <w:r w:rsidRPr="0AF95D29" w:rsidR="2F6A5A9C">
              <w:rPr>
                <w:rFonts w:ascii="Times New Roman" w:hAnsi="Times New Roman" w:cs="Times New Roman"/>
                <w:sz w:val="24"/>
                <w:szCs w:val="24"/>
              </w:rPr>
              <w:t>record-keeping</w:t>
            </w:r>
            <w:r w:rsidRPr="0AF95D29">
              <w:rPr>
                <w:rFonts w:ascii="Times New Roman" w:hAnsi="Times New Roman" w:cs="Times New Roman"/>
                <w:sz w:val="24"/>
                <w:szCs w:val="24"/>
              </w:rPr>
              <w:t xml:space="preserve"> policy and in line with data protection regulations. </w:t>
            </w:r>
          </w:p>
          <w:p w:rsidRPr="000E54E1" w:rsidR="003100F6" w:rsidP="000E54E1" w:rsidRDefault="003100F6" w14:paraId="01E1C2E2" w14:textId="77777777">
            <w:pPr>
              <w:pStyle w:val="TableParagraph"/>
              <w:spacing w:line="360" w:lineRule="auto"/>
              <w:rPr>
                <w:rFonts w:ascii="Times New Roman" w:hAnsi="Times New Roman" w:cs="Times New Roman"/>
                <w:sz w:val="24"/>
                <w:szCs w:val="24"/>
              </w:rPr>
            </w:pPr>
          </w:p>
          <w:p w:rsidRPr="000E54E1" w:rsidR="003100F6" w:rsidP="000E54E1" w:rsidRDefault="00414F20" w14:paraId="49AA3775" w14:textId="78413F81">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Where a Student Support File exists for a student, schools are encouraged to place a copy of the record on the student’s support file. This will assist the school’s student support team, where they exist, in providing a consistent and holistic response to support the wellbeing of the students involved. Where a Student Support Plan exists, the plan should be updated to incorporate response strategies and associated </w:t>
            </w:r>
            <w:r w:rsidRPr="0AF95D29" w:rsidR="1B2EF238">
              <w:rPr>
                <w:rFonts w:ascii="Times New Roman" w:hAnsi="Times New Roman" w:cs="Times New Roman"/>
                <w:sz w:val="24"/>
                <w:szCs w:val="24"/>
              </w:rPr>
              <w:t>support</w:t>
            </w:r>
            <w:r w:rsidRPr="0AF95D29">
              <w:rPr>
                <w:rFonts w:ascii="Times New Roman" w:hAnsi="Times New Roman" w:cs="Times New Roman"/>
                <w:sz w:val="24"/>
                <w:szCs w:val="24"/>
              </w:rPr>
              <w:t xml:space="preserve">. </w:t>
            </w:r>
          </w:p>
          <w:p w:rsidRPr="000E54E1" w:rsidR="003100F6" w:rsidP="000E54E1" w:rsidRDefault="003100F6" w14:paraId="00B678BE" w14:textId="77777777">
            <w:pPr>
              <w:pStyle w:val="TableParagraph"/>
              <w:spacing w:line="360" w:lineRule="auto"/>
              <w:rPr>
                <w:rFonts w:ascii="Times New Roman" w:hAnsi="Times New Roman" w:cs="Times New Roman"/>
                <w:sz w:val="24"/>
                <w:szCs w:val="24"/>
              </w:rPr>
            </w:pPr>
          </w:p>
          <w:p w:rsidRPr="000E54E1" w:rsidR="003100F6" w:rsidP="000E54E1" w:rsidRDefault="00414F20" w14:paraId="284D2C92" w14:textId="748EF1AF">
            <w:pPr>
              <w:pStyle w:val="TableParagraph"/>
              <w:spacing w:line="360" w:lineRule="auto"/>
              <w:rPr>
                <w:rFonts w:ascii="Times New Roman" w:hAnsi="Times New Roman" w:cs="Times New Roman"/>
                <w:sz w:val="24"/>
                <w:szCs w:val="24"/>
              </w:rPr>
            </w:pPr>
            <w:r w:rsidRPr="0AF95D29">
              <w:rPr>
                <w:rFonts w:ascii="Times New Roman" w:hAnsi="Times New Roman" w:cs="Times New Roman"/>
                <w:b/>
                <w:bCs/>
                <w:sz w:val="24"/>
                <w:szCs w:val="24"/>
              </w:rPr>
              <w:t>Complaint process</w:t>
            </w:r>
          </w:p>
          <w:p w:rsidRPr="000E54E1" w:rsidR="003100F6" w:rsidP="000E54E1" w:rsidRDefault="00414F20" w14:paraId="0D5C8B5E" w14:textId="5DBEED3E">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If a parent is not satisfied with how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has been addressed by the school, in accordance with these procedures, they should be referred to the school’s complaints procedure.</w:t>
            </w:r>
          </w:p>
          <w:p w:rsidRPr="000E54E1" w:rsidR="003100F6" w:rsidP="000E54E1" w:rsidRDefault="003100F6" w14:paraId="72237D9F" w14:textId="77777777">
            <w:pPr>
              <w:pStyle w:val="TableParagraph"/>
              <w:spacing w:line="360" w:lineRule="auto"/>
              <w:rPr>
                <w:rFonts w:ascii="Times New Roman" w:hAnsi="Times New Roman" w:cs="Times New Roman"/>
                <w:sz w:val="24"/>
                <w:szCs w:val="24"/>
              </w:rPr>
            </w:pPr>
          </w:p>
          <w:p w:rsidRPr="000E54E1" w:rsidR="003100F6" w:rsidP="000E54E1" w:rsidRDefault="00414F20" w14:paraId="03EAD765" w14:textId="22CF9F3C">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Additional Information relating to schools’ complaint procedures are available at the following link: </w:t>
            </w:r>
            <w:hyperlink r:id="rId13">
              <w:r w:rsidRPr="0AF95D29" w:rsidR="78E64CFD">
                <w:rPr>
                  <w:rStyle w:val="Hyperlink"/>
                  <w:rFonts w:ascii="Times New Roman" w:hAnsi="Times New Roman" w:cs="Times New Roman"/>
                  <w:sz w:val="24"/>
                  <w:szCs w:val="24"/>
                </w:rPr>
                <w:t>https://www.gov.ie/en/policyinformation/parental complaints/</w:t>
              </w:r>
            </w:hyperlink>
          </w:p>
          <w:p w:rsidRPr="000E54E1" w:rsidR="003100F6" w:rsidP="000E54E1" w:rsidRDefault="003100F6" w14:paraId="7E37D6D7" w14:textId="77777777">
            <w:pPr>
              <w:pStyle w:val="TableParagraph"/>
              <w:spacing w:line="360" w:lineRule="auto"/>
              <w:rPr>
                <w:rFonts w:ascii="Times New Roman" w:hAnsi="Times New Roman" w:cs="Times New Roman"/>
                <w:sz w:val="24"/>
                <w:szCs w:val="24"/>
              </w:rPr>
            </w:pPr>
          </w:p>
          <w:p w:rsidRPr="000E54E1" w:rsidR="003100F6" w:rsidP="000E54E1" w:rsidRDefault="00414F20" w14:paraId="2E743D65" w14:textId="5F2CC266">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In the event that a student and/or parent is dissatisfied with how a complaint has been handled, a student and/or parent may make a complaint to the Ombudsman for Children if they beli</w:t>
            </w:r>
            <w:r w:rsidRPr="0AF95D29" w:rsidR="45FEE190">
              <w:rPr>
                <w:rFonts w:ascii="Times New Roman" w:hAnsi="Times New Roman" w:cs="Times New Roman"/>
                <w:sz w:val="24"/>
                <w:szCs w:val="24"/>
              </w:rPr>
              <w:t>e</w:t>
            </w:r>
            <w:r w:rsidRPr="0AF95D29">
              <w:rPr>
                <w:rFonts w:ascii="Times New Roman" w:hAnsi="Times New Roman" w:cs="Times New Roman"/>
                <w:sz w:val="24"/>
                <w:szCs w:val="24"/>
              </w:rPr>
              <w:t>ve that the school’s actions have had a negative effect on the student.</w:t>
            </w:r>
          </w:p>
          <w:p w:rsidRPr="000E54E1" w:rsidR="003100F6" w:rsidP="000E54E1" w:rsidRDefault="003100F6" w14:paraId="66FE1B3A" w14:textId="77777777">
            <w:pPr>
              <w:pStyle w:val="TableParagraph"/>
              <w:spacing w:line="360" w:lineRule="auto"/>
              <w:rPr>
                <w:rFonts w:ascii="Times New Roman" w:hAnsi="Times New Roman" w:cs="Times New Roman"/>
                <w:sz w:val="24"/>
                <w:szCs w:val="24"/>
              </w:rPr>
            </w:pPr>
          </w:p>
          <w:p w:rsidRPr="000E54E1" w:rsidR="003100F6" w:rsidP="000E54E1" w:rsidRDefault="00414F20" w14:paraId="423022F6" w14:textId="2B5460CC">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The Office of the Ombudsman for Children can be contacted at </w:t>
            </w:r>
            <w:hyperlink r:id="rId14">
              <w:r w:rsidRPr="0AF95D29" w:rsidR="78E64CFD">
                <w:rPr>
                  <w:rStyle w:val="Hyperlink"/>
                  <w:rFonts w:ascii="Times New Roman" w:hAnsi="Times New Roman" w:cs="Times New Roman"/>
                  <w:sz w:val="24"/>
                  <w:szCs w:val="24"/>
                </w:rPr>
                <w:t>ococomplaint@oco.ie</w:t>
              </w:r>
            </w:hyperlink>
            <w:r w:rsidRPr="0AF95D29">
              <w:rPr>
                <w:rFonts w:ascii="Times New Roman" w:hAnsi="Times New Roman" w:cs="Times New Roman"/>
                <w:sz w:val="24"/>
                <w:szCs w:val="24"/>
              </w:rPr>
              <w:t xml:space="preserve">. </w:t>
            </w:r>
          </w:p>
          <w:p w:rsidRPr="000E54E1" w:rsidR="003100F6" w:rsidP="000E54E1" w:rsidRDefault="003100F6" w14:paraId="5F3915F7" w14:textId="77777777">
            <w:pPr>
              <w:pStyle w:val="TableParagraph"/>
              <w:spacing w:line="360" w:lineRule="auto"/>
              <w:rPr>
                <w:rFonts w:ascii="Times New Roman" w:hAnsi="Times New Roman" w:cs="Times New Roman"/>
                <w:sz w:val="24"/>
                <w:szCs w:val="24"/>
              </w:rPr>
            </w:pPr>
          </w:p>
          <w:p w:rsidR="0AF95D29" w:rsidP="0AF95D29" w:rsidRDefault="0AF95D29" w14:paraId="6AEFE4E6" w14:textId="568A2D25">
            <w:pPr>
              <w:pStyle w:val="TableParagraph"/>
              <w:spacing w:line="360" w:lineRule="auto"/>
              <w:rPr>
                <w:rFonts w:ascii="Times New Roman" w:hAnsi="Times New Roman" w:cs="Times New Roman"/>
                <w:b/>
                <w:bCs/>
                <w:sz w:val="24"/>
                <w:szCs w:val="24"/>
              </w:rPr>
            </w:pPr>
          </w:p>
          <w:p w:rsidRPr="000E54E1" w:rsidR="003100F6" w:rsidP="000E54E1" w:rsidRDefault="00414F20" w14:paraId="53968B2E"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b/>
                <w:sz w:val="24"/>
                <w:szCs w:val="24"/>
              </w:rPr>
              <w:t>Supports</w:t>
            </w:r>
            <w:r w:rsidRPr="000E54E1">
              <w:rPr>
                <w:rFonts w:ascii="Times New Roman" w:hAnsi="Times New Roman" w:cs="Times New Roman"/>
                <w:sz w:val="24"/>
                <w:szCs w:val="24"/>
              </w:rPr>
              <w:t xml:space="preserve"> </w:t>
            </w:r>
          </w:p>
          <w:p w:rsidRPr="000E54E1" w:rsidR="003100F6" w:rsidP="000E54E1" w:rsidRDefault="00414F20" w14:paraId="3EDC18FA"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Supports are available to help prevent and address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These include the following:</w:t>
            </w:r>
          </w:p>
          <w:p w:rsidRPr="000E54E1" w:rsidR="003100F6" w:rsidP="000E54E1" w:rsidRDefault="00414F20" w14:paraId="343E93CB" w14:textId="184A5380">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National Educational Psychological Service (NEPS) The National Educational Psychological Service (NEPS) of the Department of Education provides a comprehensive, </w:t>
            </w:r>
            <w:proofErr w:type="spellStart"/>
            <w:r w:rsidRPr="0AF95D29">
              <w:rPr>
                <w:rFonts w:ascii="Times New Roman" w:hAnsi="Times New Roman" w:cs="Times New Roman"/>
                <w:sz w:val="24"/>
                <w:szCs w:val="24"/>
              </w:rPr>
              <w:t>schoolbased</w:t>
            </w:r>
            <w:proofErr w:type="spellEnd"/>
            <w:r w:rsidRPr="0AF95D29">
              <w:rPr>
                <w:rFonts w:ascii="Times New Roman" w:hAnsi="Times New Roman" w:cs="Times New Roman"/>
                <w:sz w:val="24"/>
                <w:szCs w:val="24"/>
              </w:rPr>
              <w:t xml:space="preserve"> psychological service to all primary and post primary schools to support the wellbeing, academic, social and emotional development of all students. The NEPS model of service is a consultative, </w:t>
            </w:r>
            <w:proofErr w:type="spellStart"/>
            <w:r w:rsidRPr="0AF95D29">
              <w:rPr>
                <w:rFonts w:ascii="Times New Roman" w:hAnsi="Times New Roman" w:cs="Times New Roman"/>
                <w:sz w:val="24"/>
                <w:szCs w:val="24"/>
              </w:rPr>
              <w:t>capacitybuilding</w:t>
            </w:r>
            <w:proofErr w:type="spellEnd"/>
            <w:r w:rsidRPr="0AF95D29">
              <w:rPr>
                <w:rFonts w:ascii="Times New Roman" w:hAnsi="Times New Roman" w:cs="Times New Roman"/>
                <w:sz w:val="24"/>
                <w:szCs w:val="24"/>
              </w:rPr>
              <w:t xml:space="preserve"> model, in which there is a balance between casework and support and development work.</w:t>
            </w:r>
          </w:p>
          <w:p w:rsidRPr="000E54E1" w:rsidR="000247C6" w:rsidP="000E54E1" w:rsidRDefault="00414F20" w14:paraId="338B5A91" w14:textId="31BDD8FC">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The psychological services which NEPS provides for students are differentiated in terms of whether the service involves the psychologist’s direct involvement with the student, known as Direct Casework, or involves the psychologist working through teachers or teachers/parents to provide a psychological service for a student, known as Indirect Casework. NEPS staff can support schools with issues around bullying through this direct or indirect case work service. </w:t>
            </w:r>
          </w:p>
          <w:p w:rsidRPr="000E54E1" w:rsidR="000247C6" w:rsidP="000E54E1" w:rsidRDefault="000247C6" w14:paraId="196CDD27" w14:textId="77777777">
            <w:pPr>
              <w:pStyle w:val="TableParagraph"/>
              <w:spacing w:line="360" w:lineRule="auto"/>
              <w:rPr>
                <w:rFonts w:ascii="Times New Roman" w:hAnsi="Times New Roman" w:cs="Times New Roman"/>
                <w:sz w:val="24"/>
                <w:szCs w:val="24"/>
              </w:rPr>
            </w:pPr>
          </w:p>
          <w:p w:rsidRPr="000E54E1" w:rsidR="00DF5A18" w:rsidP="000E54E1" w:rsidRDefault="00414F20" w14:paraId="72CEBA6E" w14:textId="6BCD1C9A">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In relation to bullying, NEPS psychologists often advise schools on best practice to prevent and address bullying when issues arise in schools and/or provide training in preventative initiatives, such as developing social and emotion skills, social skills, executive function skills, promoting resilience and skills in relationship repair between peers as appropriate. </w:t>
            </w:r>
          </w:p>
          <w:p w:rsidRPr="000E54E1" w:rsidR="000247C6" w:rsidP="000E54E1" w:rsidRDefault="000247C6" w14:paraId="36CF215B" w14:textId="433F642B">
            <w:pPr>
              <w:pStyle w:val="TableParagraph"/>
              <w:spacing w:line="360" w:lineRule="auto"/>
              <w:rPr>
                <w:rFonts w:ascii="Times New Roman" w:hAnsi="Times New Roman" w:cs="Times New Roman"/>
                <w:sz w:val="24"/>
                <w:szCs w:val="24"/>
              </w:rPr>
            </w:pPr>
          </w:p>
          <w:p w:rsidRPr="000E54E1" w:rsidR="000247C6" w:rsidP="000E54E1" w:rsidRDefault="000247C6" w14:paraId="792E7715" w14:textId="77777777">
            <w:pPr>
              <w:pStyle w:val="TableParagraph"/>
              <w:spacing w:line="360" w:lineRule="auto"/>
              <w:rPr>
                <w:rFonts w:ascii="Times New Roman" w:hAnsi="Times New Roman" w:cs="Times New Roman"/>
                <w:b/>
                <w:sz w:val="24"/>
                <w:szCs w:val="24"/>
              </w:rPr>
            </w:pPr>
            <w:proofErr w:type="spellStart"/>
            <w:r w:rsidRPr="000E54E1">
              <w:rPr>
                <w:rFonts w:ascii="Times New Roman" w:hAnsi="Times New Roman" w:cs="Times New Roman"/>
                <w:b/>
                <w:sz w:val="24"/>
                <w:szCs w:val="24"/>
              </w:rPr>
              <w:t>Oide</w:t>
            </w:r>
            <w:proofErr w:type="spellEnd"/>
          </w:p>
          <w:p w:rsidRPr="000E54E1" w:rsidR="000247C6" w:rsidP="000E54E1" w:rsidRDefault="000247C6" w14:paraId="2C56B9AB" w14:textId="77777777">
            <w:pPr>
              <w:pStyle w:val="TableParagraph"/>
              <w:spacing w:line="360" w:lineRule="auto"/>
              <w:rPr>
                <w:rFonts w:ascii="Times New Roman" w:hAnsi="Times New Roman" w:cs="Times New Roman"/>
                <w:sz w:val="24"/>
                <w:szCs w:val="24"/>
              </w:rPr>
            </w:pPr>
            <w:proofErr w:type="spellStart"/>
            <w:r w:rsidRPr="000E54E1">
              <w:rPr>
                <w:rFonts w:ascii="Times New Roman" w:hAnsi="Times New Roman" w:cs="Times New Roman"/>
                <w:sz w:val="24"/>
                <w:szCs w:val="24"/>
              </w:rPr>
              <w:t>Oide</w:t>
            </w:r>
            <w:proofErr w:type="spellEnd"/>
            <w:r w:rsidRPr="000E54E1">
              <w:rPr>
                <w:rFonts w:ascii="Times New Roman" w:hAnsi="Times New Roman" w:cs="Times New Roman"/>
                <w:sz w:val="24"/>
                <w:szCs w:val="24"/>
              </w:rPr>
              <w:t xml:space="preserve"> is the Department of Education’s support service for schools, and it supports professional learning for primary and </w:t>
            </w:r>
            <w:proofErr w:type="spellStart"/>
            <w:r w:rsidRPr="000E54E1">
              <w:rPr>
                <w:rFonts w:ascii="Times New Roman" w:hAnsi="Times New Roman" w:cs="Times New Roman"/>
                <w:sz w:val="24"/>
                <w:szCs w:val="24"/>
              </w:rPr>
              <w:t>postprimary</w:t>
            </w:r>
            <w:proofErr w:type="spellEnd"/>
            <w:r w:rsidRPr="000E54E1">
              <w:rPr>
                <w:rFonts w:ascii="Times New Roman" w:hAnsi="Times New Roman" w:cs="Times New Roman"/>
                <w:sz w:val="24"/>
                <w:szCs w:val="24"/>
              </w:rPr>
              <w:t xml:space="preserve"> school leaders and teachers in </w:t>
            </w:r>
            <w:proofErr w:type="spellStart"/>
            <w:r w:rsidRPr="000E54E1">
              <w:rPr>
                <w:rFonts w:ascii="Times New Roman" w:hAnsi="Times New Roman" w:cs="Times New Roman"/>
                <w:sz w:val="24"/>
                <w:szCs w:val="24"/>
              </w:rPr>
              <w:t>recognised</w:t>
            </w:r>
            <w:proofErr w:type="spellEnd"/>
            <w:r w:rsidRPr="000E54E1">
              <w:rPr>
                <w:rFonts w:ascii="Times New Roman" w:hAnsi="Times New Roman" w:cs="Times New Roman"/>
                <w:sz w:val="24"/>
                <w:szCs w:val="24"/>
              </w:rPr>
              <w:t xml:space="preserve"> schools and </w:t>
            </w:r>
            <w:proofErr w:type="spellStart"/>
            <w:r w:rsidRPr="000E54E1">
              <w:rPr>
                <w:rFonts w:ascii="Times New Roman" w:hAnsi="Times New Roman" w:cs="Times New Roman"/>
                <w:sz w:val="24"/>
                <w:szCs w:val="24"/>
              </w:rPr>
              <w:t>centres</w:t>
            </w:r>
            <w:proofErr w:type="spellEnd"/>
            <w:r w:rsidRPr="000E54E1">
              <w:rPr>
                <w:rFonts w:ascii="Times New Roman" w:hAnsi="Times New Roman" w:cs="Times New Roman"/>
                <w:sz w:val="24"/>
                <w:szCs w:val="24"/>
              </w:rPr>
              <w:t xml:space="preserve"> for education.</w:t>
            </w:r>
          </w:p>
          <w:p w:rsidRPr="000E54E1" w:rsidR="000247C6" w:rsidP="000E54E1" w:rsidRDefault="000247C6" w14:paraId="08AEC8FF" w14:textId="77777777">
            <w:pPr>
              <w:pStyle w:val="TableParagraph"/>
              <w:spacing w:line="360" w:lineRule="auto"/>
              <w:rPr>
                <w:rFonts w:ascii="Times New Roman" w:hAnsi="Times New Roman" w:cs="Times New Roman"/>
                <w:sz w:val="24"/>
                <w:szCs w:val="24"/>
              </w:rPr>
            </w:pPr>
          </w:p>
          <w:p w:rsidRPr="000E54E1" w:rsidR="000247C6" w:rsidP="000E54E1" w:rsidRDefault="147F11E7" w14:paraId="1D54BE0A" w14:textId="5D1BF47F">
            <w:pPr>
              <w:pStyle w:val="TableParagraph"/>
              <w:spacing w:line="360" w:lineRule="auto"/>
              <w:rPr>
                <w:rFonts w:ascii="Times New Roman" w:hAnsi="Times New Roman" w:cs="Times New Roman"/>
                <w:sz w:val="24"/>
                <w:szCs w:val="24"/>
              </w:rPr>
            </w:pPr>
            <w:proofErr w:type="spellStart"/>
            <w:r w:rsidRPr="0AF95D29">
              <w:rPr>
                <w:rFonts w:ascii="Times New Roman" w:hAnsi="Times New Roman" w:cs="Times New Roman"/>
                <w:sz w:val="24"/>
                <w:szCs w:val="24"/>
              </w:rPr>
              <w:t>Oide</w:t>
            </w:r>
            <w:proofErr w:type="spellEnd"/>
            <w:r w:rsidRPr="0AF95D29">
              <w:rPr>
                <w:rFonts w:ascii="Times New Roman" w:hAnsi="Times New Roman" w:cs="Times New Roman"/>
                <w:sz w:val="24"/>
                <w:szCs w:val="24"/>
              </w:rPr>
              <w:t xml:space="preserve"> fosters a culture of continuing professional learning among school leaders and teachers encouraging lifelong learning, reflective and </w:t>
            </w:r>
            <w:proofErr w:type="spellStart"/>
            <w:r w:rsidRPr="0AF95D29">
              <w:rPr>
                <w:rFonts w:ascii="Times New Roman" w:hAnsi="Times New Roman" w:cs="Times New Roman"/>
                <w:sz w:val="24"/>
                <w:szCs w:val="24"/>
              </w:rPr>
              <w:t>enquirybased</w:t>
            </w:r>
            <w:proofErr w:type="spellEnd"/>
            <w:r w:rsidRPr="0AF95D29">
              <w:rPr>
                <w:rFonts w:ascii="Times New Roman" w:hAnsi="Times New Roman" w:cs="Times New Roman"/>
                <w:sz w:val="24"/>
                <w:szCs w:val="24"/>
              </w:rPr>
              <w:t xml:space="preserve"> practices. The work of </w:t>
            </w:r>
            <w:proofErr w:type="spellStart"/>
            <w:r w:rsidRPr="0AF95D29">
              <w:rPr>
                <w:rFonts w:ascii="Times New Roman" w:hAnsi="Times New Roman" w:cs="Times New Roman"/>
                <w:sz w:val="24"/>
                <w:szCs w:val="24"/>
              </w:rPr>
              <w:t>Oide</w:t>
            </w:r>
            <w:proofErr w:type="spellEnd"/>
            <w:r w:rsidRPr="0AF95D29">
              <w:rPr>
                <w:rFonts w:ascii="Times New Roman" w:hAnsi="Times New Roman" w:cs="Times New Roman"/>
                <w:sz w:val="24"/>
                <w:szCs w:val="24"/>
              </w:rPr>
              <w:t xml:space="preserve"> contributes to school improvement by providing high quality professional learning experiences, supports and resources relating to curricular developments, broader </w:t>
            </w:r>
            <w:r w:rsidRPr="0AF95D29">
              <w:rPr>
                <w:rFonts w:ascii="Times New Roman" w:hAnsi="Times New Roman" w:cs="Times New Roman"/>
                <w:sz w:val="24"/>
                <w:szCs w:val="24"/>
              </w:rPr>
              <w:lastRenderedPageBreak/>
              <w:t xml:space="preserve">educational goals and national priorities, such as wellbeing which includes preventing and addressing bullying. </w:t>
            </w:r>
          </w:p>
          <w:p w:rsidRPr="000E54E1" w:rsidR="000247C6" w:rsidP="000E54E1" w:rsidRDefault="000247C6" w14:paraId="657AEEC1" w14:textId="77777777">
            <w:pPr>
              <w:pStyle w:val="TableParagraph"/>
              <w:spacing w:line="360" w:lineRule="auto"/>
              <w:rPr>
                <w:rFonts w:ascii="Times New Roman" w:hAnsi="Times New Roman" w:cs="Times New Roman"/>
                <w:sz w:val="24"/>
                <w:szCs w:val="24"/>
              </w:rPr>
            </w:pPr>
          </w:p>
          <w:p w:rsidRPr="000E54E1" w:rsidR="000247C6" w:rsidP="000E54E1" w:rsidRDefault="000247C6" w14:paraId="2E6C46EC" w14:textId="77777777">
            <w:pPr>
              <w:pStyle w:val="TableParagraph"/>
              <w:spacing w:line="360" w:lineRule="auto"/>
              <w:rPr>
                <w:rFonts w:ascii="Times New Roman" w:hAnsi="Times New Roman" w:cs="Times New Roman"/>
                <w:sz w:val="24"/>
                <w:szCs w:val="24"/>
              </w:rPr>
            </w:pPr>
            <w:proofErr w:type="spellStart"/>
            <w:r w:rsidRPr="000E54E1">
              <w:rPr>
                <w:rFonts w:ascii="Times New Roman" w:hAnsi="Times New Roman" w:cs="Times New Roman"/>
                <w:sz w:val="24"/>
                <w:szCs w:val="24"/>
              </w:rPr>
              <w:t>Oide</w:t>
            </w:r>
            <w:proofErr w:type="spellEnd"/>
            <w:r w:rsidRPr="000E54E1">
              <w:rPr>
                <w:rFonts w:ascii="Times New Roman" w:hAnsi="Times New Roman" w:cs="Times New Roman"/>
                <w:sz w:val="24"/>
                <w:szCs w:val="24"/>
              </w:rPr>
              <w:t xml:space="preserve"> provides continuing professional learning support to schools to support implementation of these procedures. More information on the supports provided by </w:t>
            </w:r>
            <w:proofErr w:type="spellStart"/>
            <w:r w:rsidRPr="000E54E1">
              <w:rPr>
                <w:rFonts w:ascii="Times New Roman" w:hAnsi="Times New Roman" w:cs="Times New Roman"/>
                <w:sz w:val="24"/>
                <w:szCs w:val="24"/>
              </w:rPr>
              <w:t>Oide</w:t>
            </w:r>
            <w:proofErr w:type="spellEnd"/>
            <w:r w:rsidRPr="000E54E1">
              <w:rPr>
                <w:rFonts w:ascii="Times New Roman" w:hAnsi="Times New Roman" w:cs="Times New Roman"/>
                <w:sz w:val="24"/>
                <w:szCs w:val="24"/>
              </w:rPr>
              <w:t xml:space="preserve"> is included in the Resources Guide which accompanies these procedures. </w:t>
            </w:r>
          </w:p>
          <w:p w:rsidRPr="000E54E1" w:rsidR="000247C6" w:rsidP="000E54E1" w:rsidRDefault="000247C6" w14:paraId="3B9F6255" w14:textId="77777777">
            <w:pPr>
              <w:pStyle w:val="TableParagraph"/>
              <w:spacing w:line="360" w:lineRule="auto"/>
              <w:rPr>
                <w:rFonts w:ascii="Times New Roman" w:hAnsi="Times New Roman" w:cs="Times New Roman"/>
                <w:sz w:val="24"/>
                <w:szCs w:val="24"/>
              </w:rPr>
            </w:pPr>
          </w:p>
          <w:p w:rsidRPr="000E54E1" w:rsidR="000247C6" w:rsidP="000E54E1" w:rsidRDefault="000247C6" w14:paraId="57950744" w14:textId="77777777">
            <w:pPr>
              <w:pStyle w:val="TableParagraph"/>
              <w:spacing w:line="360" w:lineRule="auto"/>
              <w:rPr>
                <w:rFonts w:ascii="Times New Roman" w:hAnsi="Times New Roman" w:cs="Times New Roman"/>
                <w:sz w:val="24"/>
                <w:szCs w:val="24"/>
              </w:rPr>
            </w:pPr>
            <w:proofErr w:type="spellStart"/>
            <w:r w:rsidRPr="000E54E1">
              <w:rPr>
                <w:rFonts w:ascii="Times New Roman" w:hAnsi="Times New Roman" w:cs="Times New Roman"/>
                <w:b/>
                <w:sz w:val="24"/>
                <w:szCs w:val="24"/>
              </w:rPr>
              <w:t>Webwise</w:t>
            </w:r>
            <w:proofErr w:type="spellEnd"/>
          </w:p>
          <w:p w:rsidRPr="000E54E1" w:rsidR="000247C6" w:rsidP="000E54E1" w:rsidRDefault="147F11E7" w14:paraId="646B61A9" w14:textId="0C19943D">
            <w:pPr>
              <w:pStyle w:val="TableParagraph"/>
              <w:spacing w:line="360" w:lineRule="auto"/>
              <w:rPr>
                <w:rFonts w:ascii="Times New Roman" w:hAnsi="Times New Roman" w:cs="Times New Roman"/>
                <w:sz w:val="24"/>
                <w:szCs w:val="24"/>
              </w:rPr>
            </w:pPr>
            <w:proofErr w:type="spellStart"/>
            <w:r w:rsidRPr="0AF95D29">
              <w:rPr>
                <w:rFonts w:ascii="Times New Roman" w:hAnsi="Times New Roman" w:cs="Times New Roman"/>
                <w:sz w:val="24"/>
                <w:szCs w:val="24"/>
              </w:rPr>
              <w:t>Webwise</w:t>
            </w:r>
            <w:proofErr w:type="spellEnd"/>
            <w:r w:rsidRPr="0AF95D29">
              <w:rPr>
                <w:rFonts w:ascii="Times New Roman" w:hAnsi="Times New Roman" w:cs="Times New Roman"/>
                <w:sz w:val="24"/>
                <w:szCs w:val="24"/>
              </w:rPr>
              <w:t xml:space="preserve"> is the online safety initiative of the Department of Education and is </w:t>
            </w:r>
            <w:proofErr w:type="spellStart"/>
            <w:r w:rsidRPr="0AF95D29">
              <w:rPr>
                <w:rFonts w:ascii="Times New Roman" w:hAnsi="Times New Roman" w:cs="Times New Roman"/>
                <w:sz w:val="24"/>
                <w:szCs w:val="24"/>
              </w:rPr>
              <w:t>cofunded</w:t>
            </w:r>
            <w:proofErr w:type="spellEnd"/>
            <w:r w:rsidRPr="0AF95D29">
              <w:rPr>
                <w:rFonts w:ascii="Times New Roman" w:hAnsi="Times New Roman" w:cs="Times New Roman"/>
                <w:sz w:val="24"/>
                <w:szCs w:val="24"/>
              </w:rPr>
              <w:t xml:space="preserve"> by the European Commission. </w:t>
            </w:r>
            <w:proofErr w:type="spellStart"/>
            <w:r w:rsidRPr="0AF95D29">
              <w:rPr>
                <w:rFonts w:ascii="Times New Roman" w:hAnsi="Times New Roman" w:cs="Times New Roman"/>
                <w:sz w:val="24"/>
                <w:szCs w:val="24"/>
              </w:rPr>
              <w:t>Webwise</w:t>
            </w:r>
            <w:proofErr w:type="spellEnd"/>
            <w:r w:rsidRPr="0AF95D29">
              <w:rPr>
                <w:rFonts w:ascii="Times New Roman" w:hAnsi="Times New Roman" w:cs="Times New Roman"/>
                <w:sz w:val="24"/>
                <w:szCs w:val="24"/>
              </w:rPr>
              <w:t xml:space="preserve"> promotes safer, better internet use through awareness raising and education initiatives targeting teachers, students and parents. </w:t>
            </w:r>
            <w:proofErr w:type="spellStart"/>
            <w:r w:rsidRPr="0AF95D29">
              <w:rPr>
                <w:rFonts w:ascii="Times New Roman" w:hAnsi="Times New Roman" w:cs="Times New Roman"/>
                <w:sz w:val="24"/>
                <w:szCs w:val="24"/>
              </w:rPr>
              <w:t>Webwise</w:t>
            </w:r>
            <w:proofErr w:type="spellEnd"/>
            <w:r w:rsidRPr="0AF95D29">
              <w:rPr>
                <w:rFonts w:ascii="Times New Roman" w:hAnsi="Times New Roman" w:cs="Times New Roman"/>
                <w:sz w:val="24"/>
                <w:szCs w:val="24"/>
              </w:rPr>
              <w:t xml:space="preserve"> develops and disseminates resources that help teachers integrate digital citizenship and online safety into teaching and learning in their schools. </w:t>
            </w:r>
            <w:proofErr w:type="spellStart"/>
            <w:r w:rsidRPr="0AF95D29">
              <w:rPr>
                <w:rFonts w:ascii="Times New Roman" w:hAnsi="Times New Roman" w:cs="Times New Roman"/>
                <w:sz w:val="24"/>
                <w:szCs w:val="24"/>
              </w:rPr>
              <w:t>Webwise</w:t>
            </w:r>
            <w:proofErr w:type="spellEnd"/>
            <w:r w:rsidRPr="0AF95D29">
              <w:rPr>
                <w:rFonts w:ascii="Times New Roman" w:hAnsi="Times New Roman" w:cs="Times New Roman"/>
                <w:sz w:val="24"/>
                <w:szCs w:val="24"/>
              </w:rPr>
              <w:t xml:space="preserve"> also provides information, advice, and tools to parents to support their engagement in their children’s online lives. With the help of the </w:t>
            </w:r>
            <w:proofErr w:type="spellStart"/>
            <w:r w:rsidRPr="0AF95D29">
              <w:rPr>
                <w:rFonts w:ascii="Times New Roman" w:hAnsi="Times New Roman" w:cs="Times New Roman"/>
                <w:sz w:val="24"/>
                <w:szCs w:val="24"/>
              </w:rPr>
              <w:t>Webwise</w:t>
            </w:r>
            <w:proofErr w:type="spellEnd"/>
            <w:r w:rsidRPr="0AF95D29">
              <w:rPr>
                <w:rFonts w:ascii="Times New Roman" w:hAnsi="Times New Roman" w:cs="Times New Roman"/>
                <w:sz w:val="24"/>
                <w:szCs w:val="24"/>
              </w:rPr>
              <w:t xml:space="preserve"> Youth Advisory Panel, </w:t>
            </w:r>
            <w:proofErr w:type="spellStart"/>
            <w:r w:rsidRPr="0AF95D29">
              <w:rPr>
                <w:rFonts w:ascii="Times New Roman" w:hAnsi="Times New Roman" w:cs="Times New Roman"/>
                <w:sz w:val="24"/>
                <w:szCs w:val="24"/>
              </w:rPr>
              <w:t>Webwise</w:t>
            </w:r>
            <w:proofErr w:type="spellEnd"/>
            <w:r w:rsidRPr="0AF95D29">
              <w:rPr>
                <w:rFonts w:ascii="Times New Roman" w:hAnsi="Times New Roman" w:cs="Times New Roman"/>
                <w:sz w:val="24"/>
                <w:szCs w:val="24"/>
              </w:rPr>
              <w:t xml:space="preserve"> develops </w:t>
            </w:r>
            <w:proofErr w:type="gramStart"/>
            <w:r w:rsidRPr="0AF95D29" w:rsidR="378D671C">
              <w:rPr>
                <w:rFonts w:ascii="Times New Roman" w:hAnsi="Times New Roman" w:cs="Times New Roman"/>
                <w:sz w:val="24"/>
                <w:szCs w:val="24"/>
              </w:rPr>
              <w:t>youth oriented</w:t>
            </w:r>
            <w:proofErr w:type="gramEnd"/>
            <w:r w:rsidRPr="0AF95D29">
              <w:rPr>
                <w:rFonts w:ascii="Times New Roman" w:hAnsi="Times New Roman" w:cs="Times New Roman"/>
                <w:sz w:val="24"/>
                <w:szCs w:val="24"/>
              </w:rPr>
              <w:t xml:space="preserve"> awareness raising resources and training </w:t>
            </w:r>
            <w:proofErr w:type="spellStart"/>
            <w:r w:rsidRPr="0AF95D29">
              <w:rPr>
                <w:rFonts w:ascii="Times New Roman" w:hAnsi="Times New Roman" w:cs="Times New Roman"/>
                <w:sz w:val="24"/>
                <w:szCs w:val="24"/>
              </w:rPr>
              <w:t>programmes</w:t>
            </w:r>
            <w:proofErr w:type="spellEnd"/>
            <w:r w:rsidRPr="0AF95D29">
              <w:rPr>
                <w:rFonts w:ascii="Times New Roman" w:hAnsi="Times New Roman" w:cs="Times New Roman"/>
                <w:sz w:val="24"/>
                <w:szCs w:val="24"/>
              </w:rPr>
              <w:t xml:space="preserve"> that promote digital citizenship and address topics such as online wellbeing and cyberbullying.</w:t>
            </w:r>
          </w:p>
          <w:p w:rsidRPr="000E54E1" w:rsidR="000247C6" w:rsidP="000E54E1" w:rsidRDefault="000247C6" w14:paraId="255C9A1F" w14:textId="77777777">
            <w:pPr>
              <w:pStyle w:val="TableParagraph"/>
              <w:spacing w:line="360" w:lineRule="auto"/>
              <w:rPr>
                <w:rFonts w:ascii="Times New Roman" w:hAnsi="Times New Roman" w:cs="Times New Roman"/>
                <w:sz w:val="24"/>
                <w:szCs w:val="24"/>
              </w:rPr>
            </w:pPr>
          </w:p>
          <w:p w:rsidRPr="000E54E1" w:rsidR="000247C6" w:rsidP="000E54E1" w:rsidRDefault="147F11E7" w14:paraId="4CF7D20B" w14:textId="7D8793E9">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More information on the supports provided by </w:t>
            </w:r>
            <w:proofErr w:type="spellStart"/>
            <w:r w:rsidRPr="0AF95D29">
              <w:rPr>
                <w:rFonts w:ascii="Times New Roman" w:hAnsi="Times New Roman" w:cs="Times New Roman"/>
                <w:sz w:val="24"/>
                <w:szCs w:val="24"/>
              </w:rPr>
              <w:t>Webwise</w:t>
            </w:r>
            <w:proofErr w:type="spellEnd"/>
            <w:r w:rsidRPr="0AF95D29">
              <w:rPr>
                <w:rFonts w:ascii="Times New Roman" w:hAnsi="Times New Roman" w:cs="Times New Roman"/>
                <w:sz w:val="24"/>
                <w:szCs w:val="24"/>
              </w:rPr>
              <w:t xml:space="preserve"> is included in the Resources Guide which accompanies the procedures </w:t>
            </w:r>
          </w:p>
          <w:p w:rsidRPr="000E54E1" w:rsidR="000247C6" w:rsidP="000E54E1" w:rsidRDefault="000247C6" w14:paraId="29F9FC21" w14:textId="77777777">
            <w:pPr>
              <w:pStyle w:val="TableParagraph"/>
              <w:spacing w:line="360" w:lineRule="auto"/>
              <w:rPr>
                <w:rFonts w:ascii="Times New Roman" w:hAnsi="Times New Roman" w:cs="Times New Roman"/>
                <w:sz w:val="24"/>
                <w:szCs w:val="24"/>
              </w:rPr>
            </w:pPr>
          </w:p>
          <w:p w:rsidRPr="000E54E1" w:rsidR="000247C6" w:rsidP="000E54E1" w:rsidRDefault="000247C6" w14:paraId="1FE6AC1B"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b/>
                <w:sz w:val="24"/>
                <w:szCs w:val="24"/>
              </w:rPr>
              <w:t>National Parents Council</w:t>
            </w:r>
          </w:p>
          <w:p w:rsidRPr="000E54E1" w:rsidR="000247C6" w:rsidP="000E54E1" w:rsidRDefault="147F11E7" w14:paraId="1DC2019A" w14:textId="6C034545">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The National Parents Council (NPC) is the representative </w:t>
            </w:r>
            <w:proofErr w:type="spellStart"/>
            <w:r w:rsidRPr="0AF95D29">
              <w:rPr>
                <w:rFonts w:ascii="Times New Roman" w:hAnsi="Times New Roman" w:cs="Times New Roman"/>
                <w:sz w:val="24"/>
                <w:szCs w:val="24"/>
              </w:rPr>
              <w:t>organisation</w:t>
            </w:r>
            <w:proofErr w:type="spellEnd"/>
            <w:r w:rsidRPr="0AF95D29">
              <w:rPr>
                <w:rFonts w:ascii="Times New Roman" w:hAnsi="Times New Roman" w:cs="Times New Roman"/>
                <w:sz w:val="24"/>
                <w:szCs w:val="24"/>
              </w:rPr>
              <w:t xml:space="preserve"> for parents of children in early years, primary and </w:t>
            </w:r>
            <w:proofErr w:type="spellStart"/>
            <w:r w:rsidRPr="0AF95D29">
              <w:rPr>
                <w:rFonts w:ascii="Times New Roman" w:hAnsi="Times New Roman" w:cs="Times New Roman"/>
                <w:sz w:val="24"/>
                <w:szCs w:val="24"/>
              </w:rPr>
              <w:t>postprimary</w:t>
            </w:r>
            <w:proofErr w:type="spellEnd"/>
            <w:r w:rsidRPr="0AF95D29">
              <w:rPr>
                <w:rFonts w:ascii="Times New Roman" w:hAnsi="Times New Roman" w:cs="Times New Roman"/>
                <w:sz w:val="24"/>
                <w:szCs w:val="24"/>
              </w:rPr>
              <w:t xml:space="preserve"> education. NPC was established as a charitable </w:t>
            </w:r>
            <w:proofErr w:type="spellStart"/>
            <w:r w:rsidRPr="0AF95D29">
              <w:rPr>
                <w:rFonts w:ascii="Times New Roman" w:hAnsi="Times New Roman" w:cs="Times New Roman"/>
                <w:sz w:val="24"/>
                <w:szCs w:val="24"/>
              </w:rPr>
              <w:t>organisation</w:t>
            </w:r>
            <w:proofErr w:type="spellEnd"/>
            <w:r w:rsidRPr="0AF95D29">
              <w:rPr>
                <w:rFonts w:ascii="Times New Roman" w:hAnsi="Times New Roman" w:cs="Times New Roman"/>
                <w:sz w:val="24"/>
                <w:szCs w:val="24"/>
              </w:rPr>
              <w:t xml:space="preserve"> in 1985, under the </w:t>
            </w:r>
            <w:proofErr w:type="spellStart"/>
            <w:r w:rsidRPr="0AF95D29">
              <w:rPr>
                <w:rFonts w:ascii="Times New Roman" w:hAnsi="Times New Roman" w:cs="Times New Roman"/>
                <w:sz w:val="24"/>
                <w:szCs w:val="24"/>
              </w:rPr>
              <w:t>programme</w:t>
            </w:r>
            <w:proofErr w:type="spellEnd"/>
            <w:r w:rsidRPr="0AF95D29">
              <w:rPr>
                <w:rFonts w:ascii="Times New Roman" w:hAnsi="Times New Roman" w:cs="Times New Roman"/>
                <w:sz w:val="24"/>
                <w:szCs w:val="24"/>
              </w:rPr>
              <w:t xml:space="preserve"> for Government, as the representative </w:t>
            </w:r>
            <w:proofErr w:type="spellStart"/>
            <w:r w:rsidRPr="0AF95D29">
              <w:rPr>
                <w:rFonts w:ascii="Times New Roman" w:hAnsi="Times New Roman" w:cs="Times New Roman"/>
                <w:sz w:val="24"/>
                <w:szCs w:val="24"/>
              </w:rPr>
              <w:t>organisation</w:t>
            </w:r>
            <w:proofErr w:type="spellEnd"/>
            <w:r w:rsidRPr="0AF95D29">
              <w:rPr>
                <w:rFonts w:ascii="Times New Roman" w:hAnsi="Times New Roman" w:cs="Times New Roman"/>
                <w:sz w:val="24"/>
                <w:szCs w:val="24"/>
              </w:rPr>
              <w:t xml:space="preserve"> for parents of children attending school. It received statutory recognition in the Education Act 1998.</w:t>
            </w:r>
          </w:p>
          <w:p w:rsidRPr="000E54E1" w:rsidR="000247C6" w:rsidP="000E54E1" w:rsidRDefault="000247C6" w14:paraId="205C7663" w14:textId="77777777">
            <w:pPr>
              <w:pStyle w:val="TableParagraph"/>
              <w:spacing w:line="360" w:lineRule="auto"/>
              <w:rPr>
                <w:rFonts w:ascii="Times New Roman" w:hAnsi="Times New Roman" w:cs="Times New Roman"/>
                <w:sz w:val="24"/>
                <w:szCs w:val="24"/>
              </w:rPr>
            </w:pPr>
          </w:p>
          <w:p w:rsidRPr="000E54E1" w:rsidR="000247C6" w:rsidP="000E54E1" w:rsidRDefault="147F11E7" w14:paraId="43D44190" w14:textId="5EDB36E4">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The NPC works to ensure that all parents are supported and empowered to become effective partners in their children’s education. NPC seeks to achieve true partnership and deliver better outcomes for all students.</w:t>
            </w:r>
          </w:p>
          <w:p w:rsidRPr="000E54E1" w:rsidR="000247C6" w:rsidP="000E54E1" w:rsidRDefault="000247C6" w14:paraId="075EAAEA" w14:textId="77777777">
            <w:pPr>
              <w:pStyle w:val="TableParagraph"/>
              <w:spacing w:line="360" w:lineRule="auto"/>
              <w:rPr>
                <w:rFonts w:ascii="Times New Roman" w:hAnsi="Times New Roman" w:cs="Times New Roman"/>
                <w:sz w:val="24"/>
                <w:szCs w:val="24"/>
              </w:rPr>
            </w:pPr>
          </w:p>
          <w:p w:rsidRPr="000E54E1" w:rsidR="000247C6" w:rsidP="000E54E1" w:rsidRDefault="147F11E7" w14:paraId="13B7E81F" w14:textId="73C4BD63">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lastRenderedPageBreak/>
              <w:t xml:space="preserve">The NPC delivers online and </w:t>
            </w:r>
            <w:proofErr w:type="spellStart"/>
            <w:r w:rsidRPr="0AF95D29">
              <w:rPr>
                <w:rFonts w:ascii="Times New Roman" w:hAnsi="Times New Roman" w:cs="Times New Roman"/>
                <w:sz w:val="24"/>
                <w:szCs w:val="24"/>
              </w:rPr>
              <w:t>inperson</w:t>
            </w:r>
            <w:proofErr w:type="spellEnd"/>
            <w:r w:rsidRPr="0AF95D29">
              <w:rPr>
                <w:rFonts w:ascii="Times New Roman" w:hAnsi="Times New Roman" w:cs="Times New Roman"/>
                <w:sz w:val="24"/>
                <w:szCs w:val="24"/>
              </w:rPr>
              <w:t xml:space="preserve"> courses to support parents of both primary and </w:t>
            </w:r>
            <w:proofErr w:type="spellStart"/>
            <w:r w:rsidRPr="0AF95D29">
              <w:rPr>
                <w:rFonts w:ascii="Times New Roman" w:hAnsi="Times New Roman" w:cs="Times New Roman"/>
                <w:sz w:val="24"/>
                <w:szCs w:val="24"/>
              </w:rPr>
              <w:t>postprimary</w:t>
            </w:r>
            <w:proofErr w:type="spellEnd"/>
            <w:r w:rsidRPr="0AF95D29">
              <w:rPr>
                <w:rFonts w:ascii="Times New Roman" w:hAnsi="Times New Roman" w:cs="Times New Roman"/>
                <w:sz w:val="24"/>
                <w:szCs w:val="24"/>
              </w:rPr>
              <w:t xml:space="preserve"> students to prevent and address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w:t>
            </w:r>
          </w:p>
          <w:p w:rsidRPr="000E54E1" w:rsidR="000247C6" w:rsidP="000E54E1" w:rsidRDefault="147F11E7" w14:paraId="3A9F5330" w14:textId="27A119CA">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Details on these </w:t>
            </w:r>
            <w:proofErr w:type="spellStart"/>
            <w:r w:rsidRPr="0AF95D29">
              <w:rPr>
                <w:rFonts w:ascii="Times New Roman" w:hAnsi="Times New Roman" w:cs="Times New Roman"/>
                <w:sz w:val="24"/>
                <w:szCs w:val="24"/>
              </w:rPr>
              <w:t>programmes</w:t>
            </w:r>
            <w:proofErr w:type="spellEnd"/>
            <w:r w:rsidRPr="0AF95D29">
              <w:rPr>
                <w:rFonts w:ascii="Times New Roman" w:hAnsi="Times New Roman" w:cs="Times New Roman"/>
                <w:sz w:val="24"/>
                <w:szCs w:val="24"/>
              </w:rPr>
              <w:t xml:space="preserve"> are included in the Resources Guide which accompanies </w:t>
            </w:r>
            <w:r w:rsidRPr="0AF95D29" w:rsidR="13D7B27E">
              <w:rPr>
                <w:rFonts w:ascii="Times New Roman" w:hAnsi="Times New Roman" w:cs="Times New Roman"/>
                <w:sz w:val="24"/>
                <w:szCs w:val="24"/>
              </w:rPr>
              <w:t>the procedures</w:t>
            </w:r>
            <w:r w:rsidRPr="0AF95D29">
              <w:rPr>
                <w:rFonts w:ascii="Times New Roman" w:hAnsi="Times New Roman" w:cs="Times New Roman"/>
                <w:sz w:val="24"/>
                <w:szCs w:val="24"/>
              </w:rPr>
              <w:t>.</w:t>
            </w:r>
          </w:p>
          <w:p w:rsidRPr="000E54E1" w:rsidR="000247C6" w:rsidP="000E54E1" w:rsidRDefault="000247C6" w14:paraId="7DB452BB" w14:textId="77777777">
            <w:pPr>
              <w:pStyle w:val="TableParagraph"/>
              <w:spacing w:line="360" w:lineRule="auto"/>
              <w:rPr>
                <w:rFonts w:ascii="Times New Roman" w:hAnsi="Times New Roman" w:cs="Times New Roman"/>
                <w:sz w:val="24"/>
                <w:szCs w:val="24"/>
              </w:rPr>
            </w:pPr>
          </w:p>
          <w:p w:rsidRPr="000E54E1" w:rsidR="000247C6" w:rsidP="000E54E1" w:rsidRDefault="147F11E7" w14:paraId="10F300C7" w14:textId="29847C5F">
            <w:pPr>
              <w:pStyle w:val="TableParagraph"/>
              <w:spacing w:line="360" w:lineRule="auto"/>
              <w:rPr>
                <w:rFonts w:ascii="Times New Roman" w:hAnsi="Times New Roman" w:cs="Times New Roman"/>
                <w:sz w:val="24"/>
                <w:szCs w:val="24"/>
              </w:rPr>
            </w:pPr>
            <w:r w:rsidRPr="0AF95D29">
              <w:rPr>
                <w:rFonts w:ascii="Times New Roman" w:hAnsi="Times New Roman" w:cs="Times New Roman"/>
                <w:b/>
                <w:bCs/>
                <w:sz w:val="24"/>
                <w:szCs w:val="24"/>
              </w:rPr>
              <w:t xml:space="preserve">Dublin City University (DCU) </w:t>
            </w:r>
            <w:proofErr w:type="spellStart"/>
            <w:r w:rsidRPr="0AF95D29">
              <w:rPr>
                <w:rFonts w:ascii="Times New Roman" w:hAnsi="Times New Roman" w:cs="Times New Roman"/>
                <w:b/>
                <w:bCs/>
                <w:sz w:val="24"/>
                <w:szCs w:val="24"/>
              </w:rPr>
              <w:t>AntiBullying</w:t>
            </w:r>
            <w:proofErr w:type="spellEnd"/>
            <w:r w:rsidRPr="0AF95D29">
              <w:rPr>
                <w:rFonts w:ascii="Times New Roman" w:hAnsi="Times New Roman" w:cs="Times New Roman"/>
                <w:b/>
                <w:bCs/>
                <w:sz w:val="24"/>
                <w:szCs w:val="24"/>
              </w:rPr>
              <w:t xml:space="preserve"> Centre</w:t>
            </w:r>
            <w:r w:rsidRPr="0AF95D29">
              <w:rPr>
                <w:rFonts w:ascii="Times New Roman" w:hAnsi="Times New Roman" w:cs="Times New Roman"/>
                <w:sz w:val="24"/>
                <w:szCs w:val="24"/>
              </w:rPr>
              <w:t xml:space="preserve"> </w:t>
            </w:r>
          </w:p>
          <w:p w:rsidRPr="000E54E1" w:rsidR="000247C6" w:rsidP="000E54E1" w:rsidRDefault="73FEBD2F" w14:paraId="3FD2D2B9" w14:textId="4D3093C0">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The</w:t>
            </w:r>
            <w:r w:rsidRPr="0AF95D29" w:rsidR="147F11E7">
              <w:rPr>
                <w:rFonts w:ascii="Times New Roman" w:hAnsi="Times New Roman" w:cs="Times New Roman"/>
                <w:sz w:val="24"/>
                <w:szCs w:val="24"/>
              </w:rPr>
              <w:t xml:space="preserve"> DCU </w:t>
            </w:r>
            <w:r w:rsidRPr="0AF95D29" w:rsidR="78F7E36B">
              <w:rPr>
                <w:rFonts w:ascii="Times New Roman" w:hAnsi="Times New Roman" w:cs="Times New Roman"/>
                <w:sz w:val="24"/>
                <w:szCs w:val="24"/>
              </w:rPr>
              <w:t>Antibullying</w:t>
            </w:r>
            <w:r w:rsidRPr="0AF95D29" w:rsidR="147F11E7">
              <w:rPr>
                <w:rFonts w:ascii="Times New Roman" w:hAnsi="Times New Roman" w:cs="Times New Roman"/>
                <w:sz w:val="24"/>
                <w:szCs w:val="24"/>
              </w:rPr>
              <w:t xml:space="preserve"> Centre is a </w:t>
            </w:r>
            <w:r w:rsidRPr="0AF95D29" w:rsidR="733DC704">
              <w:rPr>
                <w:rFonts w:ascii="Times New Roman" w:hAnsi="Times New Roman" w:cs="Times New Roman"/>
                <w:sz w:val="24"/>
                <w:szCs w:val="24"/>
              </w:rPr>
              <w:t>university designated</w:t>
            </w:r>
            <w:r w:rsidRPr="0AF95D29" w:rsidR="147F11E7">
              <w:rPr>
                <w:rFonts w:ascii="Times New Roman" w:hAnsi="Times New Roman" w:cs="Times New Roman"/>
                <w:sz w:val="24"/>
                <w:szCs w:val="24"/>
              </w:rPr>
              <w:t xml:space="preserve"> research </w:t>
            </w:r>
            <w:proofErr w:type="spellStart"/>
            <w:r w:rsidRPr="0AF95D29" w:rsidR="147F11E7">
              <w:rPr>
                <w:rFonts w:ascii="Times New Roman" w:hAnsi="Times New Roman" w:cs="Times New Roman"/>
                <w:sz w:val="24"/>
                <w:szCs w:val="24"/>
              </w:rPr>
              <w:t>centre</w:t>
            </w:r>
            <w:proofErr w:type="spellEnd"/>
            <w:r w:rsidRPr="0AF95D29" w:rsidR="147F11E7">
              <w:rPr>
                <w:rFonts w:ascii="Times New Roman" w:hAnsi="Times New Roman" w:cs="Times New Roman"/>
                <w:sz w:val="24"/>
                <w:szCs w:val="24"/>
              </w:rPr>
              <w:t xml:space="preserve"> located in DCU’s Institute of Education. The </w:t>
            </w:r>
            <w:proofErr w:type="spellStart"/>
            <w:r w:rsidRPr="0AF95D29" w:rsidR="147F11E7">
              <w:rPr>
                <w:rFonts w:ascii="Times New Roman" w:hAnsi="Times New Roman" w:cs="Times New Roman"/>
                <w:sz w:val="24"/>
                <w:szCs w:val="24"/>
              </w:rPr>
              <w:t>centre</w:t>
            </w:r>
            <w:proofErr w:type="spellEnd"/>
            <w:r w:rsidRPr="0AF95D29" w:rsidR="147F11E7">
              <w:rPr>
                <w:rFonts w:ascii="Times New Roman" w:hAnsi="Times New Roman" w:cs="Times New Roman"/>
                <w:sz w:val="24"/>
                <w:szCs w:val="24"/>
              </w:rPr>
              <w:t xml:space="preserve"> is known globally for its research in bullying and online safety. The </w:t>
            </w:r>
            <w:r w:rsidRPr="0AF95D29" w:rsidR="55816579">
              <w:rPr>
                <w:rFonts w:ascii="Times New Roman" w:hAnsi="Times New Roman" w:cs="Times New Roman"/>
                <w:sz w:val="24"/>
                <w:szCs w:val="24"/>
              </w:rPr>
              <w:t>Antibullying</w:t>
            </w:r>
            <w:r w:rsidRPr="0AF95D29" w:rsidR="147F11E7">
              <w:rPr>
                <w:rFonts w:ascii="Times New Roman" w:hAnsi="Times New Roman" w:cs="Times New Roman"/>
                <w:sz w:val="24"/>
                <w:szCs w:val="24"/>
              </w:rPr>
              <w:t xml:space="preserve"> Centre offers a range of modules as part of its FUSE </w:t>
            </w:r>
            <w:proofErr w:type="spellStart"/>
            <w:r w:rsidRPr="0AF95D29" w:rsidR="147F11E7">
              <w:rPr>
                <w:rFonts w:ascii="Times New Roman" w:hAnsi="Times New Roman" w:cs="Times New Roman"/>
                <w:sz w:val="24"/>
                <w:szCs w:val="24"/>
              </w:rPr>
              <w:t>programme</w:t>
            </w:r>
            <w:proofErr w:type="spellEnd"/>
            <w:r w:rsidRPr="0AF95D29" w:rsidR="147F11E7">
              <w:rPr>
                <w:rFonts w:ascii="Times New Roman" w:hAnsi="Times New Roman" w:cs="Times New Roman"/>
                <w:sz w:val="24"/>
                <w:szCs w:val="24"/>
              </w:rPr>
              <w:t xml:space="preserve"> for the entire school community that can be used to help to promote a positive school culture and assist in preventing and addressing bullying </w:t>
            </w:r>
            <w:proofErr w:type="spellStart"/>
            <w:r w:rsidRPr="0AF95D29" w:rsidR="147F11E7">
              <w:rPr>
                <w:rFonts w:ascii="Times New Roman" w:hAnsi="Times New Roman" w:cs="Times New Roman"/>
                <w:sz w:val="24"/>
                <w:szCs w:val="24"/>
              </w:rPr>
              <w:t>behaviours</w:t>
            </w:r>
            <w:proofErr w:type="spellEnd"/>
            <w:r w:rsidRPr="0AF95D29" w:rsidR="147F11E7">
              <w:rPr>
                <w:rFonts w:ascii="Times New Roman" w:hAnsi="Times New Roman" w:cs="Times New Roman"/>
                <w:sz w:val="24"/>
                <w:szCs w:val="24"/>
              </w:rPr>
              <w:t xml:space="preserve">. Details on these </w:t>
            </w:r>
            <w:proofErr w:type="spellStart"/>
            <w:r w:rsidRPr="0AF95D29" w:rsidR="147F11E7">
              <w:rPr>
                <w:rFonts w:ascii="Times New Roman" w:hAnsi="Times New Roman" w:cs="Times New Roman"/>
                <w:sz w:val="24"/>
                <w:szCs w:val="24"/>
              </w:rPr>
              <w:t>programmes</w:t>
            </w:r>
            <w:proofErr w:type="spellEnd"/>
            <w:r w:rsidRPr="0AF95D29" w:rsidR="147F11E7">
              <w:rPr>
                <w:rFonts w:ascii="Times New Roman" w:hAnsi="Times New Roman" w:cs="Times New Roman"/>
                <w:sz w:val="24"/>
                <w:szCs w:val="24"/>
              </w:rPr>
              <w:t xml:space="preserve"> are included in the Resources Guide which accompanies the procedures. </w:t>
            </w:r>
          </w:p>
          <w:p w:rsidRPr="000E54E1" w:rsidR="000247C6" w:rsidP="000E54E1" w:rsidRDefault="000247C6" w14:paraId="6B60475C" w14:textId="77777777">
            <w:pPr>
              <w:pStyle w:val="TableParagraph"/>
              <w:spacing w:line="360" w:lineRule="auto"/>
              <w:rPr>
                <w:rFonts w:ascii="Times New Roman" w:hAnsi="Times New Roman" w:cs="Times New Roman"/>
                <w:sz w:val="24"/>
                <w:szCs w:val="24"/>
              </w:rPr>
            </w:pPr>
          </w:p>
          <w:p w:rsidRPr="000E54E1" w:rsidR="000247C6" w:rsidP="000E54E1" w:rsidRDefault="000247C6" w14:paraId="48D29A38" w14:textId="77777777">
            <w:pPr>
              <w:pStyle w:val="TableParagraph"/>
              <w:spacing w:line="360" w:lineRule="auto"/>
              <w:rPr>
                <w:rFonts w:ascii="Times New Roman" w:hAnsi="Times New Roman" w:cs="Times New Roman"/>
                <w:sz w:val="24"/>
                <w:szCs w:val="24"/>
              </w:rPr>
            </w:pPr>
            <w:proofErr w:type="spellStart"/>
            <w:r w:rsidRPr="000E54E1">
              <w:rPr>
                <w:rFonts w:ascii="Times New Roman" w:hAnsi="Times New Roman" w:cs="Times New Roman"/>
                <w:b/>
                <w:sz w:val="24"/>
                <w:szCs w:val="24"/>
              </w:rPr>
              <w:t>Tusla</w:t>
            </w:r>
            <w:proofErr w:type="spellEnd"/>
          </w:p>
          <w:p w:rsidRPr="000E54E1" w:rsidR="000247C6" w:rsidP="000E54E1" w:rsidRDefault="147F11E7" w14:paraId="149359EF" w14:textId="04CDDC57">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Knocknagree NS will contact </w:t>
            </w:r>
            <w:proofErr w:type="spellStart"/>
            <w:r w:rsidRPr="0AF95D29">
              <w:rPr>
                <w:rFonts w:ascii="Times New Roman" w:hAnsi="Times New Roman" w:cs="Times New Roman"/>
                <w:sz w:val="24"/>
                <w:szCs w:val="24"/>
              </w:rPr>
              <w:t>Tusla</w:t>
            </w:r>
            <w:proofErr w:type="spellEnd"/>
            <w:r w:rsidRPr="0AF95D29">
              <w:rPr>
                <w:rFonts w:ascii="Times New Roman" w:hAnsi="Times New Roman" w:cs="Times New Roman"/>
                <w:sz w:val="24"/>
                <w:szCs w:val="24"/>
              </w:rPr>
              <w:t xml:space="preserve"> directly for advice in cases where it is considered that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is a child protection concern.</w:t>
            </w:r>
          </w:p>
          <w:p w:rsidRPr="000E54E1" w:rsidR="000E54E1" w:rsidP="000E54E1" w:rsidRDefault="147F11E7" w14:paraId="181366A2" w14:textId="291F4FD2">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See section 2.4 of p</w:t>
            </w:r>
            <w:r w:rsidRPr="0AF95D29" w:rsidR="000E54E1">
              <w:rPr>
                <w:rFonts w:ascii="Times New Roman" w:hAnsi="Times New Roman" w:cs="Times New Roman"/>
                <w:sz w:val="24"/>
                <w:szCs w:val="24"/>
              </w:rPr>
              <w:t>ro</w:t>
            </w:r>
            <w:r w:rsidRPr="0AF95D29">
              <w:rPr>
                <w:rFonts w:ascii="Times New Roman" w:hAnsi="Times New Roman" w:cs="Times New Roman"/>
                <w:sz w:val="24"/>
                <w:szCs w:val="24"/>
              </w:rPr>
              <w:t xml:space="preserve">cedures for guidance on when bullying </w:t>
            </w:r>
            <w:proofErr w:type="spellStart"/>
            <w:r w:rsidRPr="0AF95D29">
              <w:rPr>
                <w:rFonts w:ascii="Times New Roman" w:hAnsi="Times New Roman" w:cs="Times New Roman"/>
                <w:sz w:val="24"/>
                <w:szCs w:val="24"/>
              </w:rPr>
              <w:t>behaviour</w:t>
            </w:r>
            <w:proofErr w:type="spellEnd"/>
            <w:r w:rsidRPr="0AF95D29">
              <w:rPr>
                <w:rFonts w:ascii="Times New Roman" w:hAnsi="Times New Roman" w:cs="Times New Roman"/>
                <w:sz w:val="24"/>
                <w:szCs w:val="24"/>
              </w:rPr>
              <w:t xml:space="preserve"> becomes a child protection concern. </w:t>
            </w:r>
          </w:p>
          <w:p w:rsidRPr="000E54E1" w:rsidR="000247C6" w:rsidP="000E54E1" w:rsidRDefault="000247C6" w14:paraId="71F2A3BA" w14:textId="4C3261E3">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Contact details for </w:t>
            </w:r>
            <w:proofErr w:type="spellStart"/>
            <w:r w:rsidRPr="000E54E1">
              <w:rPr>
                <w:rFonts w:ascii="Times New Roman" w:hAnsi="Times New Roman" w:cs="Times New Roman"/>
                <w:sz w:val="24"/>
                <w:szCs w:val="24"/>
              </w:rPr>
              <w:t>Tusla</w:t>
            </w:r>
            <w:proofErr w:type="spellEnd"/>
            <w:r w:rsidRPr="000E54E1">
              <w:rPr>
                <w:rFonts w:ascii="Times New Roman" w:hAnsi="Times New Roman" w:cs="Times New Roman"/>
                <w:sz w:val="24"/>
                <w:szCs w:val="24"/>
              </w:rPr>
              <w:t xml:space="preserve"> are included in the Resources Guide which accompanies the procedures.</w:t>
            </w:r>
          </w:p>
          <w:p w:rsidRPr="000E54E1" w:rsidR="00DF5A18" w:rsidP="000E54E1" w:rsidRDefault="00DF5A18" w14:paraId="7FD3077E"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5DD35E97"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10E09D67"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14032407"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5789EF71"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61B3A627"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43FA19C8"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6CBBF1E8"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013C52D6"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02429178"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4ED36523"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1EDBCC10"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713052F5"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65EB7657"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1527D2D5"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33CFE615"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49BA9004"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1533C1DF" w14:textId="77777777">
            <w:pPr>
              <w:pStyle w:val="TableParagraph"/>
              <w:spacing w:line="360" w:lineRule="auto"/>
              <w:rPr>
                <w:rFonts w:ascii="Times New Roman" w:hAnsi="Times New Roman" w:cs="Times New Roman"/>
                <w:color w:val="000000" w:themeColor="text1"/>
                <w:sz w:val="24"/>
                <w:szCs w:val="24"/>
              </w:rPr>
            </w:pPr>
          </w:p>
          <w:p w:rsidRPr="000E54E1" w:rsidR="00DF5A18" w:rsidP="000E54E1" w:rsidRDefault="00DF5A18" w14:paraId="7DA1485F" w14:textId="77777777">
            <w:pPr>
              <w:pStyle w:val="TableParagraph"/>
              <w:spacing w:line="360" w:lineRule="auto"/>
              <w:rPr>
                <w:rFonts w:ascii="Times New Roman" w:hAnsi="Times New Roman" w:cs="Times New Roman"/>
                <w:color w:val="000000" w:themeColor="text1"/>
                <w:sz w:val="24"/>
                <w:szCs w:val="24"/>
              </w:rPr>
            </w:pPr>
          </w:p>
        </w:tc>
      </w:tr>
    </w:tbl>
    <w:p w:rsidRPr="000E54E1" w:rsidR="00DF5A18" w:rsidP="000E54E1" w:rsidRDefault="00DF5A18" w14:paraId="6CE9B05C" w14:textId="77777777">
      <w:pPr>
        <w:pStyle w:val="BodyText"/>
        <w:spacing w:line="360" w:lineRule="auto"/>
        <w:rPr>
          <w:rFonts w:ascii="Times New Roman" w:hAnsi="Times New Roman" w:cs="Times New Roman"/>
          <w:color w:val="000000" w:themeColor="text1"/>
          <w:sz w:val="24"/>
          <w:szCs w:val="24"/>
        </w:rPr>
      </w:pPr>
    </w:p>
    <w:p w:rsidRPr="000E54E1" w:rsidR="00DF5A18" w:rsidP="000E54E1" w:rsidRDefault="00DF5A18" w14:paraId="5C1FAFA8" w14:textId="77777777">
      <w:pPr>
        <w:pStyle w:val="BodyText"/>
        <w:spacing w:line="360" w:lineRule="auto"/>
        <w:rPr>
          <w:rFonts w:ascii="Times New Roman" w:hAnsi="Times New Roman" w:cs="Times New Roman"/>
          <w:color w:val="000000" w:themeColor="text1"/>
          <w:sz w:val="24"/>
          <w:szCs w:val="24"/>
        </w:rPr>
      </w:pPr>
    </w:p>
    <w:p w:rsidRPr="000E54E1" w:rsidR="00DF5A18" w:rsidP="000E54E1" w:rsidRDefault="00DF5A18" w14:paraId="46A2B226" w14:textId="77777777">
      <w:pPr>
        <w:pStyle w:val="BodyText"/>
        <w:spacing w:line="360" w:lineRule="auto"/>
        <w:rPr>
          <w:rFonts w:ascii="Times New Roman" w:hAnsi="Times New Roman" w:cs="Times New Roman"/>
          <w:color w:val="000000" w:themeColor="text1"/>
          <w:sz w:val="24"/>
          <w:szCs w:val="24"/>
        </w:rPr>
      </w:pPr>
    </w:p>
    <w:tbl>
      <w:tblPr>
        <w:tblW w:w="0" w:type="auto"/>
        <w:tblInd w:w="154" w:type="dxa"/>
        <w:tblBorders>
          <w:top w:val="single" w:color="005951" w:sz="18" w:space="0"/>
          <w:left w:val="single" w:color="005951" w:sz="18" w:space="0"/>
          <w:bottom w:val="single" w:color="005951" w:sz="18" w:space="0"/>
          <w:right w:val="single" w:color="005951" w:sz="18" w:space="0"/>
          <w:insideH w:val="single" w:color="005951" w:sz="8" w:space="0"/>
          <w:insideV w:val="single" w:color="005951" w:sz="8" w:space="0"/>
        </w:tblBorders>
        <w:tblLayout w:type="fixed"/>
        <w:tblCellMar>
          <w:left w:w="0" w:type="dxa"/>
          <w:right w:w="0" w:type="dxa"/>
        </w:tblCellMar>
        <w:tblLook w:val="01E0" w:firstRow="1" w:lastRow="1" w:firstColumn="1" w:lastColumn="1" w:noHBand="0" w:noVBand="0"/>
      </w:tblPr>
      <w:tblGrid>
        <w:gridCol w:w="8718"/>
      </w:tblGrid>
      <w:tr w:rsidRPr="000E54E1" w:rsidR="00DF5A18" w:rsidTr="0AF95D29" w14:paraId="1098048B" w14:textId="77777777">
        <w:trPr>
          <w:trHeight w:val="678"/>
        </w:trPr>
        <w:tc>
          <w:tcPr>
            <w:tcW w:w="8718" w:type="dxa"/>
          </w:tcPr>
          <w:p w:rsidRPr="000E54E1" w:rsidR="00DF5A18" w:rsidP="000E54E1" w:rsidRDefault="00DF5A18" w14:paraId="6A9927C8" w14:textId="77777777">
            <w:pPr>
              <w:pStyle w:val="BodyText"/>
              <w:spacing w:before="20" w:line="360" w:lineRule="auto"/>
              <w:ind w:left="56"/>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school</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will</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use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following</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approaches</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to</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support</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those</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who</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experience,</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 xml:space="preserve">witness and display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 xml:space="preserve"> (see Chapter 6 of the </w:t>
            </w:r>
            <w:proofErr w:type="spellStart"/>
            <w:r w:rsidRPr="000E54E1">
              <w:rPr>
                <w:rFonts w:ascii="Times New Roman" w:hAnsi="Times New Roman" w:cs="Times New Roman"/>
                <w:color w:val="000000" w:themeColor="text1"/>
                <w:sz w:val="24"/>
                <w:szCs w:val="24"/>
              </w:rPr>
              <w:t>Bí</w:t>
            </w:r>
            <w:proofErr w:type="spellEnd"/>
            <w:r w:rsidRPr="000E54E1">
              <w:rPr>
                <w:rFonts w:ascii="Times New Roman" w:hAnsi="Times New Roman" w:cs="Times New Roman"/>
                <w:color w:val="000000" w:themeColor="text1"/>
                <w:sz w:val="24"/>
                <w:szCs w:val="24"/>
              </w:rPr>
              <w:t xml:space="preserve"> </w:t>
            </w:r>
            <w:proofErr w:type="spellStart"/>
            <w:r w:rsidRPr="000E54E1">
              <w:rPr>
                <w:rFonts w:ascii="Times New Roman" w:hAnsi="Times New Roman" w:cs="Times New Roman"/>
                <w:color w:val="000000" w:themeColor="text1"/>
                <w:sz w:val="24"/>
                <w:szCs w:val="24"/>
              </w:rPr>
              <w:t>Cineálta</w:t>
            </w:r>
            <w:proofErr w:type="spellEnd"/>
            <w:r w:rsidRPr="000E54E1">
              <w:rPr>
                <w:rFonts w:ascii="Times New Roman" w:hAnsi="Times New Roman" w:cs="Times New Roman"/>
                <w:color w:val="000000" w:themeColor="text1"/>
                <w:sz w:val="24"/>
                <w:szCs w:val="24"/>
              </w:rPr>
              <w:t xml:space="preserve"> procedures):</w:t>
            </w:r>
          </w:p>
        </w:tc>
      </w:tr>
      <w:tr w:rsidRPr="000E54E1" w:rsidR="00DF5A18" w:rsidTr="0AF95D29" w14:paraId="34B0A0D8" w14:textId="77777777">
        <w:trPr>
          <w:trHeight w:val="665"/>
        </w:trPr>
        <w:tc>
          <w:tcPr>
            <w:tcW w:w="8718" w:type="dxa"/>
          </w:tcPr>
          <w:p w:rsidRPr="000E54E1" w:rsidR="00DF5A18" w:rsidP="000E54E1" w:rsidRDefault="00DF5A18" w14:paraId="32F2F6A7" w14:textId="77777777">
            <w:pPr>
              <w:pStyle w:val="TableParagraph"/>
              <w:spacing w:before="84" w:line="360" w:lineRule="auto"/>
              <w:rPr>
                <w:rFonts w:ascii="Times New Roman" w:hAnsi="Times New Roman" w:cs="Times New Roman"/>
                <w:color w:val="000000" w:themeColor="text1"/>
                <w:sz w:val="24"/>
                <w:szCs w:val="24"/>
              </w:rPr>
            </w:pPr>
          </w:p>
          <w:p w:rsidRPr="000E54E1" w:rsidR="000E54E1" w:rsidP="000E54E1" w:rsidRDefault="6607DC70" w14:paraId="423133C6" w14:textId="4DBD3836">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000E54E1">
              <w:rPr>
                <w:rFonts w:ascii="Times New Roman" w:hAnsi="Times New Roman" w:cs="Times New Roman"/>
                <w:sz w:val="24"/>
                <w:szCs w:val="24"/>
              </w:rPr>
              <w:t xml:space="preserve">&gt; ensure that the student experiencing/witnessing bullying </w:t>
            </w:r>
            <w:proofErr w:type="spellStart"/>
            <w:r w:rsidRPr="0AF95D29" w:rsidR="000E54E1">
              <w:rPr>
                <w:rFonts w:ascii="Times New Roman" w:hAnsi="Times New Roman" w:cs="Times New Roman"/>
                <w:sz w:val="24"/>
                <w:szCs w:val="24"/>
              </w:rPr>
              <w:t>behaviour</w:t>
            </w:r>
            <w:proofErr w:type="spellEnd"/>
            <w:r w:rsidRPr="0AF95D29" w:rsidR="000E54E1">
              <w:rPr>
                <w:rFonts w:ascii="Times New Roman" w:hAnsi="Times New Roman" w:cs="Times New Roman"/>
                <w:sz w:val="24"/>
                <w:szCs w:val="24"/>
              </w:rPr>
              <w:t xml:space="preserve"> feels listened to and reassured</w:t>
            </w:r>
          </w:p>
          <w:p w:rsidRPr="000E54E1" w:rsidR="000E54E1" w:rsidP="000E54E1" w:rsidRDefault="000E54E1" w14:paraId="749C18FB"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seek to ensure the privacy of those involved</w:t>
            </w:r>
          </w:p>
          <w:p w:rsidRPr="000E54E1" w:rsidR="000E54E1" w:rsidP="000E54E1" w:rsidRDefault="000E54E1" w14:paraId="23773E29"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conduct all conversations with sensitivity </w:t>
            </w:r>
          </w:p>
          <w:p w:rsidRPr="000E54E1" w:rsidR="000E54E1" w:rsidP="000E54E1" w:rsidRDefault="5CA18F99" w14:paraId="309870CE" w14:textId="7FB9942A">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000E54E1">
              <w:rPr>
                <w:rFonts w:ascii="Times New Roman" w:hAnsi="Times New Roman" w:cs="Times New Roman"/>
                <w:sz w:val="24"/>
                <w:szCs w:val="24"/>
              </w:rPr>
              <w:t>&gt; consider the age and ability of those involved</w:t>
            </w:r>
          </w:p>
          <w:p w:rsidRPr="000E54E1" w:rsidR="000E54E1" w:rsidP="000E54E1" w:rsidRDefault="000E54E1" w14:paraId="632C545E" w14:textId="5048F5A5">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listen to the views of the student who is experiencing/witnessing the bullying </w:t>
            </w:r>
            <w:proofErr w:type="spellStart"/>
            <w:r w:rsidRPr="000E54E1">
              <w:rPr>
                <w:rFonts w:ascii="Times New Roman" w:hAnsi="Times New Roman" w:cs="Times New Roman"/>
                <w:sz w:val="24"/>
                <w:szCs w:val="24"/>
              </w:rPr>
              <w:t>behaviour</w:t>
            </w:r>
            <w:proofErr w:type="spellEnd"/>
            <w:r w:rsidRPr="000E54E1">
              <w:rPr>
                <w:rFonts w:ascii="Times New Roman" w:hAnsi="Times New Roman" w:cs="Times New Roman"/>
                <w:sz w:val="24"/>
                <w:szCs w:val="24"/>
              </w:rPr>
              <w:t xml:space="preserve"> as to how best to address the situation </w:t>
            </w:r>
          </w:p>
          <w:p w:rsidRPr="000E54E1" w:rsidR="000E54E1" w:rsidP="000E54E1" w:rsidRDefault="312868CB" w14:paraId="36AD8991" w14:textId="4DEC308A">
            <w:pPr>
              <w:pStyle w:val="TableParagraph"/>
              <w:spacing w:line="360" w:lineRule="auto"/>
              <w:rPr>
                <w:rFonts w:ascii="Times New Roman" w:hAnsi="Times New Roman" w:cs="Times New Roman"/>
                <w:sz w:val="24"/>
                <w:szCs w:val="24"/>
              </w:rPr>
            </w:pPr>
            <w:r w:rsidRPr="0AF95D29">
              <w:rPr>
                <w:rFonts w:ascii="Times New Roman" w:hAnsi="Times New Roman" w:cs="Times New Roman"/>
                <w:sz w:val="24"/>
                <w:szCs w:val="24"/>
              </w:rPr>
              <w:t xml:space="preserve"> </w:t>
            </w:r>
            <w:r w:rsidRPr="0AF95D29" w:rsidR="000E54E1">
              <w:rPr>
                <w:rFonts w:ascii="Times New Roman" w:hAnsi="Times New Roman" w:cs="Times New Roman"/>
                <w:sz w:val="24"/>
                <w:szCs w:val="24"/>
              </w:rPr>
              <w:t xml:space="preserve">&gt; </w:t>
            </w:r>
            <w:proofErr w:type="gramStart"/>
            <w:r w:rsidRPr="0AF95D29" w:rsidR="000E54E1">
              <w:rPr>
                <w:rFonts w:ascii="Times New Roman" w:hAnsi="Times New Roman" w:cs="Times New Roman"/>
                <w:sz w:val="24"/>
                <w:szCs w:val="24"/>
              </w:rPr>
              <w:t>take action</w:t>
            </w:r>
            <w:proofErr w:type="gramEnd"/>
            <w:r w:rsidRPr="0AF95D29" w:rsidR="000E54E1">
              <w:rPr>
                <w:rFonts w:ascii="Times New Roman" w:hAnsi="Times New Roman" w:cs="Times New Roman"/>
                <w:sz w:val="24"/>
                <w:szCs w:val="24"/>
              </w:rPr>
              <w:t xml:space="preserve"> in a timely manner</w:t>
            </w:r>
          </w:p>
          <w:p w:rsidRPr="000E54E1" w:rsidR="000E54E1" w:rsidP="000E54E1" w:rsidRDefault="000E54E1" w14:paraId="3A835D56" w14:textId="77777777">
            <w:pPr>
              <w:pStyle w:val="TableParagraph"/>
              <w:spacing w:line="360" w:lineRule="auto"/>
              <w:rPr>
                <w:rFonts w:ascii="Times New Roman" w:hAnsi="Times New Roman" w:cs="Times New Roman"/>
                <w:sz w:val="24"/>
                <w:szCs w:val="24"/>
              </w:rPr>
            </w:pPr>
            <w:r w:rsidRPr="000E54E1">
              <w:rPr>
                <w:rFonts w:ascii="Times New Roman" w:hAnsi="Times New Roman" w:cs="Times New Roman"/>
                <w:sz w:val="24"/>
                <w:szCs w:val="24"/>
              </w:rPr>
              <w:t xml:space="preserve"> &gt; inform parents of those involved*</w:t>
            </w:r>
          </w:p>
          <w:p w:rsidRPr="000E54E1" w:rsidR="00DF5A18" w:rsidP="000E54E1" w:rsidRDefault="00DF5A18" w14:paraId="2DED3A50"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00E2DA25"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19D77112"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791978C8"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613B93AB"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459CE4DB"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2F048851"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5BEE4E56"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60401AF2"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1656B0B9"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16C677E2"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56F1E84D"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1969AB97"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05E87CA0"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4301C584"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3603260E"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31D7BD68"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3C89FBD9" w14:textId="77777777">
            <w:pPr>
              <w:pStyle w:val="TableParagraph"/>
              <w:spacing w:line="360" w:lineRule="auto"/>
              <w:ind w:left="74"/>
              <w:rPr>
                <w:rFonts w:ascii="Times New Roman" w:hAnsi="Times New Roman" w:cs="Times New Roman"/>
                <w:color w:val="000000" w:themeColor="text1"/>
                <w:sz w:val="24"/>
                <w:szCs w:val="24"/>
              </w:rPr>
            </w:pPr>
          </w:p>
          <w:p w:rsidRPr="000E54E1" w:rsidR="00DF5A18" w:rsidP="000E54E1" w:rsidRDefault="00DF5A18" w14:paraId="148F8F19" w14:textId="77777777">
            <w:pPr>
              <w:pStyle w:val="TableParagraph"/>
              <w:spacing w:line="360" w:lineRule="auto"/>
              <w:rPr>
                <w:rFonts w:ascii="Times New Roman" w:hAnsi="Times New Roman" w:cs="Times New Roman"/>
                <w:color w:val="000000" w:themeColor="text1"/>
                <w:sz w:val="24"/>
                <w:szCs w:val="24"/>
              </w:rPr>
            </w:pPr>
          </w:p>
          <w:p w:rsidRPr="000E54E1" w:rsidR="00DF5A18" w:rsidP="000E54E1" w:rsidRDefault="00DF5A18" w14:paraId="62716EB2" w14:textId="77777777">
            <w:pPr>
              <w:pStyle w:val="TableParagraph"/>
              <w:spacing w:line="360" w:lineRule="auto"/>
              <w:rPr>
                <w:rFonts w:ascii="Times New Roman" w:hAnsi="Times New Roman" w:cs="Times New Roman"/>
                <w:color w:val="000000" w:themeColor="text1"/>
                <w:sz w:val="24"/>
                <w:szCs w:val="24"/>
              </w:rPr>
            </w:pPr>
          </w:p>
        </w:tc>
      </w:tr>
    </w:tbl>
    <w:p w:rsidRPr="000E54E1" w:rsidR="00DF5A18" w:rsidP="000E54E1" w:rsidRDefault="00DF5A18" w14:paraId="771753CF" w14:textId="77777777">
      <w:pPr>
        <w:pStyle w:val="BodyText"/>
        <w:spacing w:line="360" w:lineRule="auto"/>
        <w:rPr>
          <w:rFonts w:ascii="Times New Roman" w:hAnsi="Times New Roman" w:cs="Times New Roman"/>
          <w:color w:val="000000" w:themeColor="text1"/>
          <w:sz w:val="24"/>
          <w:szCs w:val="24"/>
        </w:rPr>
      </w:pPr>
    </w:p>
    <w:p w:rsidRPr="000E54E1" w:rsidR="00DF5A18" w:rsidP="000E54E1" w:rsidRDefault="00DF5A18" w14:paraId="54F72821" w14:textId="77777777">
      <w:pPr>
        <w:pStyle w:val="BodyText"/>
        <w:spacing w:before="1" w:line="360" w:lineRule="auto"/>
        <w:rPr>
          <w:rFonts w:ascii="Times New Roman" w:hAnsi="Times New Roman" w:cs="Times New Roman"/>
          <w:color w:val="000000" w:themeColor="text1"/>
          <w:sz w:val="24"/>
          <w:szCs w:val="24"/>
        </w:rPr>
      </w:pPr>
    </w:p>
    <w:p w:rsidRPr="000E54E1" w:rsidR="00DF5A18" w:rsidP="000E54E1" w:rsidRDefault="00DF5A18" w14:paraId="28CB649D" w14:textId="77777777">
      <w:pPr>
        <w:pStyle w:val="BodyText"/>
        <w:spacing w:line="360" w:lineRule="auto"/>
        <w:ind w:left="91"/>
        <w:rPr>
          <w:rFonts w:ascii="Times New Roman" w:hAnsi="Times New Roman" w:cs="Times New Roman"/>
          <w:color w:val="000000" w:themeColor="text1"/>
          <w:sz w:val="24"/>
          <w:szCs w:val="24"/>
        </w:rPr>
      </w:pPr>
    </w:p>
    <w:p w:rsidRPr="000E54E1" w:rsidR="00DF5A18" w:rsidP="0AF95D29" w:rsidRDefault="00DF5A18" w14:paraId="4E4A7D6E" w14:textId="01B2AAE0">
      <w:pPr>
        <w:pStyle w:val="BodyText"/>
        <w:spacing w:before="62" w:line="360" w:lineRule="auto"/>
        <w:rPr>
          <w:color w:val="000000" w:themeColor="text1"/>
        </w:rPr>
      </w:pPr>
    </w:p>
    <w:p w:rsidRPr="000E54E1" w:rsidR="00DF5A18" w:rsidP="000E54E1" w:rsidRDefault="00DF5A18" w14:paraId="1ABACB51" w14:textId="77777777">
      <w:pPr>
        <w:pStyle w:val="BodyText"/>
        <w:spacing w:line="360" w:lineRule="auto"/>
        <w:ind w:left="1254"/>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 xml:space="preserve">All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 xml:space="preserve">will be recorded. This will include the type of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 where and when</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it</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took</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place,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and</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date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of</w:t>
      </w:r>
      <w:r w:rsidRPr="000E54E1">
        <w:rPr>
          <w:rFonts w:ascii="Times New Roman" w:hAnsi="Times New Roman" w:cs="Times New Roman"/>
          <w:color w:val="000000" w:themeColor="text1"/>
          <w:spacing w:val="-7"/>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engagement</w:t>
      </w:r>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with</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students</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and</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parents.</w:t>
      </w:r>
      <w:r w:rsidRPr="000E54E1">
        <w:rPr>
          <w:rFonts w:ascii="Times New Roman" w:hAnsi="Times New Roman" w:cs="Times New Roman"/>
          <w:color w:val="000000" w:themeColor="text1"/>
          <w:spacing w:val="-10"/>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 xml:space="preserve">actions and supports agreed to address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pacing w:val="-1"/>
          <w:sz w:val="24"/>
          <w:szCs w:val="24"/>
        </w:rPr>
        <w:t xml:space="preserve"> </w:t>
      </w:r>
      <w:r w:rsidRPr="000E54E1">
        <w:rPr>
          <w:rFonts w:ascii="Times New Roman" w:hAnsi="Times New Roman" w:cs="Times New Roman"/>
          <w:color w:val="000000" w:themeColor="text1"/>
          <w:sz w:val="24"/>
          <w:szCs w:val="24"/>
        </w:rPr>
        <w:t xml:space="preserve">will be documented. If the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 xml:space="preserve"> is a child protection concern the matter</w:t>
      </w:r>
      <w:r w:rsidRPr="000E54E1">
        <w:rPr>
          <w:rFonts w:ascii="Times New Roman" w:hAnsi="Times New Roman" w:cs="Times New Roman"/>
          <w:color w:val="000000" w:themeColor="text1"/>
          <w:spacing w:val="-2"/>
          <w:sz w:val="24"/>
          <w:szCs w:val="24"/>
        </w:rPr>
        <w:t xml:space="preserve"> </w:t>
      </w:r>
      <w:r w:rsidRPr="000E54E1">
        <w:rPr>
          <w:rFonts w:ascii="Times New Roman" w:hAnsi="Times New Roman" w:cs="Times New Roman"/>
          <w:color w:val="000000" w:themeColor="text1"/>
          <w:sz w:val="24"/>
          <w:szCs w:val="24"/>
        </w:rPr>
        <w:t xml:space="preserve">will be addressed without delay in accordance with </w:t>
      </w:r>
      <w:r w:rsidRPr="000E54E1">
        <w:rPr>
          <w:rFonts w:ascii="Times New Roman" w:hAnsi="Times New Roman" w:cs="Times New Roman"/>
          <w:i/>
          <w:color w:val="000000" w:themeColor="text1"/>
          <w:sz w:val="24"/>
          <w:szCs w:val="24"/>
        </w:rPr>
        <w:t>Child Protection Procedures for Primary and Post-Primary Schools</w:t>
      </w:r>
      <w:r w:rsidRPr="000E54E1">
        <w:rPr>
          <w:rFonts w:ascii="Times New Roman" w:hAnsi="Times New Roman" w:cs="Times New Roman"/>
          <w:color w:val="000000" w:themeColor="text1"/>
          <w:sz w:val="24"/>
          <w:szCs w:val="24"/>
        </w:rPr>
        <w:t>.</w:t>
      </w:r>
    </w:p>
    <w:p w:rsidRPr="000E54E1" w:rsidR="00DF5A18" w:rsidP="000E54E1" w:rsidRDefault="00DF5A18" w14:paraId="0B169A8D" w14:textId="77777777">
      <w:pPr>
        <w:pStyle w:val="BodyText"/>
        <w:spacing w:before="204" w:line="360" w:lineRule="auto"/>
        <w:rPr>
          <w:rFonts w:ascii="Times New Roman" w:hAnsi="Times New Roman" w:cs="Times New Roman"/>
          <w:color w:val="000000" w:themeColor="text1"/>
          <w:sz w:val="24"/>
          <w:szCs w:val="24"/>
        </w:rPr>
      </w:pPr>
    </w:p>
    <w:p w:rsidRPr="000E54E1" w:rsidR="00DF5A18" w:rsidP="000E54E1" w:rsidRDefault="00DF5A18" w14:paraId="7D33C891" w14:textId="77777777">
      <w:pPr>
        <w:pStyle w:val="Heading1"/>
        <w:spacing w:before="1" w:line="360" w:lineRule="auto"/>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Section</w:t>
      </w:r>
      <w:r w:rsidRPr="000E54E1">
        <w:rPr>
          <w:rFonts w:ascii="Times New Roman" w:hAnsi="Times New Roman" w:cs="Times New Roman"/>
          <w:color w:val="000000" w:themeColor="text1"/>
          <w:spacing w:val="-1"/>
          <w:sz w:val="24"/>
          <w:szCs w:val="24"/>
        </w:rPr>
        <w:t xml:space="preserve"> </w:t>
      </w:r>
      <w:r w:rsidRPr="000E54E1">
        <w:rPr>
          <w:rFonts w:ascii="Times New Roman" w:hAnsi="Times New Roman" w:cs="Times New Roman"/>
          <w:color w:val="000000" w:themeColor="text1"/>
          <w:sz w:val="24"/>
          <w:szCs w:val="24"/>
        </w:rPr>
        <w:t xml:space="preserve">D: </w:t>
      </w:r>
      <w:r w:rsidRPr="000E54E1">
        <w:rPr>
          <w:rFonts w:ascii="Times New Roman" w:hAnsi="Times New Roman" w:cs="Times New Roman"/>
          <w:color w:val="000000" w:themeColor="text1"/>
          <w:spacing w:val="-2"/>
          <w:sz w:val="24"/>
          <w:szCs w:val="24"/>
        </w:rPr>
        <w:t>Oversight</w:t>
      </w:r>
    </w:p>
    <w:p w:rsidRPr="000E54E1" w:rsidR="00DF5A18" w:rsidP="000E54E1" w:rsidRDefault="00DF5A18" w14:paraId="46A26F77" w14:textId="77777777">
      <w:pPr>
        <w:pStyle w:val="BodyText"/>
        <w:spacing w:before="120" w:line="360" w:lineRule="auto"/>
        <w:ind w:left="1254" w:right="124"/>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 xml:space="preserve">The principal will present an update on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 xml:space="preserve"> at each board of management meeting. This update will include the number of incidents of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 xml:space="preserve"> that have been</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reported</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since</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last</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meeting,</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number</w:t>
      </w:r>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of</w:t>
      </w:r>
      <w:r w:rsidRPr="000E54E1">
        <w:rPr>
          <w:rFonts w:ascii="Times New Roman" w:hAnsi="Times New Roman" w:cs="Times New Roman"/>
          <w:color w:val="000000" w:themeColor="text1"/>
          <w:spacing w:val="-7"/>
          <w:sz w:val="24"/>
          <w:szCs w:val="24"/>
        </w:rPr>
        <w:t xml:space="preserve"> </w:t>
      </w:r>
      <w:r w:rsidRPr="000E54E1">
        <w:rPr>
          <w:rFonts w:ascii="Times New Roman" w:hAnsi="Times New Roman" w:cs="Times New Roman"/>
          <w:color w:val="000000" w:themeColor="text1"/>
          <w:sz w:val="24"/>
          <w:szCs w:val="24"/>
        </w:rPr>
        <w:t>ongoing</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incidents</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and</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total</w:t>
      </w:r>
      <w:r w:rsidRPr="000E54E1">
        <w:rPr>
          <w:rFonts w:ascii="Times New Roman" w:hAnsi="Times New Roman" w:cs="Times New Roman"/>
          <w:color w:val="000000" w:themeColor="text1"/>
          <w:spacing w:val="-3"/>
          <w:sz w:val="24"/>
          <w:szCs w:val="24"/>
        </w:rPr>
        <w:t xml:space="preserve"> </w:t>
      </w:r>
      <w:r w:rsidRPr="000E54E1">
        <w:rPr>
          <w:rFonts w:ascii="Times New Roman" w:hAnsi="Times New Roman" w:cs="Times New Roman"/>
          <w:color w:val="000000" w:themeColor="text1"/>
          <w:sz w:val="24"/>
          <w:szCs w:val="24"/>
        </w:rPr>
        <w:t xml:space="preserve">number of incidents since the beginning of the school year. Where incidents of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 xml:space="preserve"> have occurred, the principal will also provide a verbal update which will include where relevant, information relating to trends and patterns identified, strategies used to address the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 xml:space="preserve"> and any</w:t>
      </w:r>
      <w:r w:rsidRPr="000E54E1">
        <w:rPr>
          <w:rFonts w:ascii="Times New Roman" w:hAnsi="Times New Roman" w:cs="Times New Roman"/>
          <w:color w:val="000000" w:themeColor="text1"/>
          <w:spacing w:val="-2"/>
          <w:sz w:val="24"/>
          <w:szCs w:val="24"/>
        </w:rPr>
        <w:t xml:space="preserve"> </w:t>
      </w:r>
      <w:r w:rsidRPr="000E54E1">
        <w:rPr>
          <w:rFonts w:ascii="Times New Roman" w:hAnsi="Times New Roman" w:cs="Times New Roman"/>
          <w:color w:val="000000" w:themeColor="text1"/>
          <w:sz w:val="24"/>
          <w:szCs w:val="24"/>
        </w:rPr>
        <w:t xml:space="preserve">wider strategies to prevent and address bullying </w:t>
      </w:r>
      <w:proofErr w:type="spellStart"/>
      <w:r w:rsidRPr="000E54E1">
        <w:rPr>
          <w:rFonts w:ascii="Times New Roman" w:hAnsi="Times New Roman" w:cs="Times New Roman"/>
          <w:color w:val="000000" w:themeColor="text1"/>
          <w:sz w:val="24"/>
          <w:szCs w:val="24"/>
        </w:rPr>
        <w:t>behaviour</w:t>
      </w:r>
      <w:proofErr w:type="spellEnd"/>
      <w:r w:rsidRPr="000E54E1">
        <w:rPr>
          <w:rFonts w:ascii="Times New Roman" w:hAnsi="Times New Roman" w:cs="Times New Roman"/>
          <w:color w:val="000000" w:themeColor="text1"/>
          <w:sz w:val="24"/>
          <w:szCs w:val="24"/>
        </w:rPr>
        <w:t xml:space="preserve"> where relevant. This update does not contain personal or </w:t>
      </w:r>
      <w:r w:rsidRPr="000E54E1">
        <w:rPr>
          <w:rFonts w:ascii="Times New Roman" w:hAnsi="Times New Roman" w:cs="Times New Roman"/>
          <w:color w:val="000000" w:themeColor="text1"/>
          <w:sz w:val="24"/>
          <w:szCs w:val="24"/>
        </w:rPr>
        <w:lastRenderedPageBreak/>
        <w:t xml:space="preserve">identifying information. See Chapter 7 of the </w:t>
      </w:r>
      <w:proofErr w:type="spellStart"/>
      <w:r w:rsidRPr="000E54E1">
        <w:rPr>
          <w:rFonts w:ascii="Times New Roman" w:hAnsi="Times New Roman" w:cs="Times New Roman"/>
          <w:color w:val="000000" w:themeColor="text1"/>
          <w:sz w:val="24"/>
          <w:szCs w:val="24"/>
        </w:rPr>
        <w:t>Bí</w:t>
      </w:r>
      <w:proofErr w:type="spellEnd"/>
      <w:r w:rsidRPr="000E54E1">
        <w:rPr>
          <w:rFonts w:ascii="Times New Roman" w:hAnsi="Times New Roman" w:cs="Times New Roman"/>
          <w:color w:val="000000" w:themeColor="text1"/>
          <w:sz w:val="24"/>
          <w:szCs w:val="24"/>
        </w:rPr>
        <w:t xml:space="preserve"> </w:t>
      </w:r>
      <w:proofErr w:type="spellStart"/>
      <w:r w:rsidRPr="000E54E1">
        <w:rPr>
          <w:rFonts w:ascii="Times New Roman" w:hAnsi="Times New Roman" w:cs="Times New Roman"/>
          <w:color w:val="000000" w:themeColor="text1"/>
          <w:sz w:val="24"/>
          <w:szCs w:val="24"/>
        </w:rPr>
        <w:t>Cineálta</w:t>
      </w:r>
      <w:proofErr w:type="spellEnd"/>
      <w:r w:rsidRPr="000E54E1">
        <w:rPr>
          <w:rFonts w:ascii="Times New Roman" w:hAnsi="Times New Roman" w:cs="Times New Roman"/>
          <w:color w:val="000000" w:themeColor="text1"/>
          <w:sz w:val="24"/>
          <w:szCs w:val="24"/>
        </w:rPr>
        <w:t xml:space="preserve"> procedures.</w:t>
      </w:r>
    </w:p>
    <w:p w:rsidRPr="000E54E1" w:rsidR="00DF5A18" w:rsidP="000E54E1" w:rsidRDefault="00DF5A18" w14:paraId="609B0DC2" w14:textId="77777777">
      <w:pPr>
        <w:pStyle w:val="BodyText"/>
        <w:spacing w:before="115" w:line="360" w:lineRule="auto"/>
        <w:ind w:left="1254" w:right="124"/>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This</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policy</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is</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available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to</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our</w:t>
      </w:r>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school</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community</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on</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the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school’s</w:t>
      </w:r>
      <w:r w:rsidRPr="000E54E1">
        <w:rPr>
          <w:rFonts w:ascii="Times New Roman" w:hAnsi="Times New Roman" w:cs="Times New Roman"/>
          <w:color w:val="000000" w:themeColor="text1"/>
          <w:spacing w:val="-8"/>
          <w:sz w:val="24"/>
          <w:szCs w:val="24"/>
        </w:rPr>
        <w:t xml:space="preserve"> </w:t>
      </w:r>
      <w:r w:rsidRPr="000E54E1">
        <w:rPr>
          <w:rFonts w:ascii="Times New Roman" w:hAnsi="Times New Roman" w:cs="Times New Roman"/>
          <w:color w:val="000000" w:themeColor="text1"/>
          <w:sz w:val="24"/>
          <w:szCs w:val="24"/>
        </w:rPr>
        <w:t>website</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and</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in</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hard</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copy</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on request. A student friendly</w:t>
      </w:r>
      <w:r w:rsidRPr="000E54E1">
        <w:rPr>
          <w:rFonts w:ascii="Times New Roman" w:hAnsi="Times New Roman" w:cs="Times New Roman"/>
          <w:color w:val="000000" w:themeColor="text1"/>
          <w:spacing w:val="-4"/>
          <w:sz w:val="24"/>
          <w:szCs w:val="24"/>
        </w:rPr>
        <w:t xml:space="preserve"> </w:t>
      </w:r>
      <w:r w:rsidRPr="000E54E1">
        <w:rPr>
          <w:rFonts w:ascii="Times New Roman" w:hAnsi="Times New Roman" w:cs="Times New Roman"/>
          <w:color w:val="000000" w:themeColor="text1"/>
          <w:sz w:val="24"/>
          <w:szCs w:val="24"/>
        </w:rPr>
        <w:t>version of this policy is displayed in the school and is also available on our website and in hard copy on request.</w:t>
      </w:r>
    </w:p>
    <w:p w:rsidRPr="000E54E1" w:rsidR="00DF5A18" w:rsidP="000E54E1" w:rsidRDefault="00DF5A18" w14:paraId="376BAA09" w14:textId="77777777">
      <w:pPr>
        <w:pStyle w:val="BodyText"/>
        <w:spacing w:before="114" w:line="360" w:lineRule="auto"/>
        <w:ind w:left="1254"/>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This policy and its implementation will be reviewed, following input from our school community,</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each</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calendar</w:t>
      </w:r>
      <w:r w:rsidRPr="000E54E1">
        <w:rPr>
          <w:rFonts w:ascii="Times New Roman" w:hAnsi="Times New Roman" w:cs="Times New Roman"/>
          <w:color w:val="000000" w:themeColor="text1"/>
          <w:spacing w:val="-15"/>
          <w:sz w:val="24"/>
          <w:szCs w:val="24"/>
        </w:rPr>
        <w:t xml:space="preserve"> </w:t>
      </w:r>
      <w:r w:rsidRPr="000E54E1">
        <w:rPr>
          <w:rFonts w:ascii="Times New Roman" w:hAnsi="Times New Roman" w:cs="Times New Roman"/>
          <w:color w:val="000000" w:themeColor="text1"/>
          <w:sz w:val="24"/>
          <w:szCs w:val="24"/>
        </w:rPr>
        <w:t>year</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or</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as</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soon</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as</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practicable</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after</w:t>
      </w:r>
      <w:r w:rsidRPr="000E54E1">
        <w:rPr>
          <w:rFonts w:ascii="Times New Roman" w:hAnsi="Times New Roman" w:cs="Times New Roman"/>
          <w:color w:val="000000" w:themeColor="text1"/>
          <w:spacing w:val="-9"/>
          <w:sz w:val="24"/>
          <w:szCs w:val="24"/>
        </w:rPr>
        <w:t xml:space="preserve"> </w:t>
      </w:r>
      <w:r w:rsidRPr="000E54E1">
        <w:rPr>
          <w:rFonts w:ascii="Times New Roman" w:hAnsi="Times New Roman" w:cs="Times New Roman"/>
          <w:color w:val="000000" w:themeColor="text1"/>
          <w:sz w:val="24"/>
          <w:szCs w:val="24"/>
        </w:rPr>
        <w:t>there</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has</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been</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a</w:t>
      </w:r>
      <w:r w:rsidRPr="000E54E1">
        <w:rPr>
          <w:rFonts w:ascii="Times New Roman" w:hAnsi="Times New Roman" w:cs="Times New Roman"/>
          <w:color w:val="000000" w:themeColor="text1"/>
          <w:spacing w:val="-5"/>
          <w:sz w:val="24"/>
          <w:szCs w:val="24"/>
        </w:rPr>
        <w:t xml:space="preserve"> </w:t>
      </w:r>
      <w:r w:rsidRPr="000E54E1">
        <w:rPr>
          <w:rFonts w:ascii="Times New Roman" w:hAnsi="Times New Roman" w:cs="Times New Roman"/>
          <w:color w:val="000000" w:themeColor="text1"/>
          <w:sz w:val="24"/>
          <w:szCs w:val="24"/>
        </w:rPr>
        <w:t>material change in any matter to which this policy refers.</w:t>
      </w:r>
    </w:p>
    <w:p w:rsidRPr="000E54E1" w:rsidR="00DF5A18" w:rsidP="000E54E1" w:rsidRDefault="00DF5A18" w14:paraId="3866FDF3" w14:textId="77777777">
      <w:pPr>
        <w:pStyle w:val="BodyText"/>
        <w:spacing w:line="360" w:lineRule="auto"/>
        <w:rPr>
          <w:rFonts w:ascii="Times New Roman" w:hAnsi="Times New Roman" w:cs="Times New Roman"/>
          <w:color w:val="000000" w:themeColor="text1"/>
          <w:sz w:val="24"/>
          <w:szCs w:val="24"/>
        </w:rPr>
      </w:pPr>
    </w:p>
    <w:p w:rsidRPr="000E54E1" w:rsidR="00DF5A18" w:rsidP="000E54E1" w:rsidRDefault="00DF5A18" w14:paraId="62293595" w14:textId="77777777">
      <w:pPr>
        <w:pStyle w:val="BodyText"/>
        <w:spacing w:line="360" w:lineRule="auto"/>
        <w:rPr>
          <w:rFonts w:ascii="Times New Roman" w:hAnsi="Times New Roman" w:cs="Times New Roman"/>
          <w:color w:val="000000" w:themeColor="text1"/>
          <w:sz w:val="24"/>
          <w:szCs w:val="24"/>
        </w:rPr>
      </w:pPr>
    </w:p>
    <w:p w:rsidRPr="000E54E1" w:rsidR="00DF5A18" w:rsidP="000E54E1" w:rsidRDefault="00DF5A18" w14:paraId="61F97AF4" w14:textId="77777777">
      <w:pPr>
        <w:pStyle w:val="BodyText"/>
        <w:spacing w:line="360" w:lineRule="auto"/>
        <w:rPr>
          <w:rFonts w:ascii="Times New Roman" w:hAnsi="Times New Roman" w:cs="Times New Roman"/>
          <w:color w:val="000000" w:themeColor="text1"/>
          <w:sz w:val="24"/>
          <w:szCs w:val="24"/>
        </w:rPr>
      </w:pPr>
    </w:p>
    <w:p w:rsidRPr="000E54E1" w:rsidR="00DF5A18" w:rsidP="000E54E1" w:rsidRDefault="00DF5A18" w14:paraId="3AEEDD13" w14:textId="77777777">
      <w:pPr>
        <w:pStyle w:val="BodyText"/>
        <w:spacing w:line="360" w:lineRule="auto"/>
        <w:rPr>
          <w:rFonts w:ascii="Times New Roman" w:hAnsi="Times New Roman" w:cs="Times New Roman"/>
          <w:color w:val="000000" w:themeColor="text1"/>
          <w:sz w:val="24"/>
          <w:szCs w:val="24"/>
        </w:rPr>
      </w:pPr>
    </w:p>
    <w:p w:rsidRPr="000E54E1" w:rsidR="00DF5A18" w:rsidP="000E54E1" w:rsidRDefault="00DF5A18" w14:paraId="78A3F418" w14:textId="77777777">
      <w:pPr>
        <w:pStyle w:val="BodyText"/>
        <w:spacing w:line="360" w:lineRule="auto"/>
        <w:rPr>
          <w:rFonts w:ascii="Times New Roman" w:hAnsi="Times New Roman" w:cs="Times New Roman"/>
          <w:color w:val="000000" w:themeColor="text1"/>
          <w:sz w:val="24"/>
          <w:szCs w:val="24"/>
        </w:rPr>
      </w:pPr>
    </w:p>
    <w:p w:rsidRPr="000E54E1" w:rsidR="00DF5A18" w:rsidP="000E54E1" w:rsidRDefault="00DF5A18" w14:paraId="44D846E3" w14:textId="77777777">
      <w:pPr>
        <w:pStyle w:val="BodyText"/>
        <w:spacing w:before="36" w:line="360" w:lineRule="auto"/>
        <w:rPr>
          <w:rFonts w:ascii="Times New Roman" w:hAnsi="Times New Roman" w:cs="Times New Roman"/>
          <w:color w:val="000000" w:themeColor="text1"/>
          <w:sz w:val="24"/>
          <w:szCs w:val="24"/>
        </w:rPr>
      </w:pPr>
    </w:p>
    <w:p w:rsidRPr="000E54E1" w:rsidR="00DF5A18" w:rsidP="000E54E1" w:rsidRDefault="00DF5A18" w14:paraId="38244A35" w14:textId="77777777">
      <w:pPr>
        <w:pStyle w:val="BodyText"/>
        <w:tabs>
          <w:tab w:val="left" w:pos="6801"/>
          <w:tab w:val="left" w:pos="7014"/>
          <w:tab w:val="left" w:pos="7731"/>
          <w:tab w:val="left" w:pos="9967"/>
        </w:tabs>
        <w:spacing w:line="360" w:lineRule="auto"/>
        <w:ind w:left="1254" w:right="135"/>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Signed:</w:t>
      </w:r>
      <w:r w:rsidRPr="000E54E1">
        <w:rPr>
          <w:rFonts w:ascii="Times New Roman" w:hAnsi="Times New Roman" w:cs="Times New Roman"/>
          <w:color w:val="000000" w:themeColor="text1"/>
          <w:spacing w:val="-31"/>
          <w:sz w:val="24"/>
          <w:szCs w:val="24"/>
        </w:rPr>
        <w:t xml:space="preserve"> </w:t>
      </w:r>
      <w:r w:rsidRPr="000E54E1">
        <w:rPr>
          <w:rFonts w:ascii="Times New Roman" w:hAnsi="Times New Roman" w:cs="Times New Roman"/>
          <w:color w:val="000000" w:themeColor="text1"/>
          <w:sz w:val="24"/>
          <w:szCs w:val="24"/>
          <w:u w:val="single" w:color="231F20"/>
        </w:rPr>
        <w:tab/>
      </w:r>
      <w:r w:rsidRPr="000E54E1">
        <w:rPr>
          <w:rFonts w:ascii="Times New Roman" w:hAnsi="Times New Roman" w:cs="Times New Roman"/>
          <w:color w:val="000000" w:themeColor="text1"/>
          <w:sz w:val="24"/>
          <w:szCs w:val="24"/>
        </w:rPr>
        <w:tab/>
      </w:r>
      <w:r w:rsidRPr="000E54E1">
        <w:rPr>
          <w:rFonts w:ascii="Times New Roman" w:hAnsi="Times New Roman" w:cs="Times New Roman"/>
          <w:color w:val="000000" w:themeColor="text1"/>
          <w:spacing w:val="-2"/>
          <w:sz w:val="24"/>
          <w:szCs w:val="24"/>
        </w:rPr>
        <w:t>Date:</w:t>
      </w:r>
      <w:r w:rsidRPr="000E54E1">
        <w:rPr>
          <w:rFonts w:ascii="Times New Roman" w:hAnsi="Times New Roman" w:cs="Times New Roman"/>
          <w:color w:val="000000" w:themeColor="text1"/>
          <w:sz w:val="24"/>
          <w:szCs w:val="24"/>
        </w:rPr>
        <w:tab/>
      </w:r>
      <w:r w:rsidRPr="000E54E1">
        <w:rPr>
          <w:rFonts w:ascii="Times New Roman" w:hAnsi="Times New Roman" w:cs="Times New Roman"/>
          <w:color w:val="000000" w:themeColor="text1"/>
          <w:sz w:val="24"/>
          <w:szCs w:val="24"/>
          <w:u w:val="single" w:color="231F20"/>
        </w:rPr>
        <w:tab/>
      </w:r>
      <w:r w:rsidRPr="000E54E1">
        <w:rPr>
          <w:rFonts w:ascii="Times New Roman" w:hAnsi="Times New Roman" w:cs="Times New Roman"/>
          <w:color w:val="000000" w:themeColor="text1"/>
          <w:sz w:val="24"/>
          <w:szCs w:val="24"/>
        </w:rPr>
        <w:t xml:space="preserve"> (Chairperson of board of management)</w:t>
      </w:r>
    </w:p>
    <w:p w:rsidRPr="000E54E1" w:rsidR="00DF5A18" w:rsidP="000E54E1" w:rsidRDefault="00DF5A18" w14:paraId="633FA1A1" w14:textId="77777777">
      <w:pPr>
        <w:pStyle w:val="BodyText"/>
        <w:tabs>
          <w:tab w:val="left" w:pos="6801"/>
          <w:tab w:val="left" w:pos="7014"/>
          <w:tab w:val="left" w:pos="7731"/>
          <w:tab w:val="left" w:pos="9967"/>
        </w:tabs>
        <w:spacing w:before="227" w:line="360" w:lineRule="auto"/>
        <w:ind w:left="1254" w:right="135"/>
        <w:rPr>
          <w:rFonts w:ascii="Times New Roman" w:hAnsi="Times New Roman" w:cs="Times New Roman"/>
          <w:color w:val="000000" w:themeColor="text1"/>
          <w:sz w:val="24"/>
          <w:szCs w:val="24"/>
        </w:rPr>
      </w:pPr>
      <w:r w:rsidRPr="000E54E1">
        <w:rPr>
          <w:rFonts w:ascii="Times New Roman" w:hAnsi="Times New Roman" w:cs="Times New Roman"/>
          <w:color w:val="000000" w:themeColor="text1"/>
          <w:sz w:val="24"/>
          <w:szCs w:val="24"/>
        </w:rPr>
        <w:t>Signed:</w:t>
      </w:r>
      <w:r w:rsidRPr="000E54E1">
        <w:rPr>
          <w:rFonts w:ascii="Times New Roman" w:hAnsi="Times New Roman" w:cs="Times New Roman"/>
          <w:color w:val="000000" w:themeColor="text1"/>
          <w:spacing w:val="-31"/>
          <w:sz w:val="24"/>
          <w:szCs w:val="24"/>
        </w:rPr>
        <w:t xml:space="preserve"> </w:t>
      </w:r>
      <w:r w:rsidRPr="000E54E1">
        <w:rPr>
          <w:rFonts w:ascii="Times New Roman" w:hAnsi="Times New Roman" w:cs="Times New Roman"/>
          <w:color w:val="000000" w:themeColor="text1"/>
          <w:sz w:val="24"/>
          <w:szCs w:val="24"/>
          <w:u w:val="single" w:color="231F20"/>
        </w:rPr>
        <w:tab/>
      </w:r>
      <w:r w:rsidRPr="000E54E1">
        <w:rPr>
          <w:rFonts w:ascii="Times New Roman" w:hAnsi="Times New Roman" w:cs="Times New Roman"/>
          <w:color w:val="000000" w:themeColor="text1"/>
          <w:sz w:val="24"/>
          <w:szCs w:val="24"/>
        </w:rPr>
        <w:tab/>
      </w:r>
      <w:r w:rsidRPr="000E54E1">
        <w:rPr>
          <w:rFonts w:ascii="Times New Roman" w:hAnsi="Times New Roman" w:cs="Times New Roman"/>
          <w:color w:val="000000" w:themeColor="text1"/>
          <w:spacing w:val="-2"/>
          <w:sz w:val="24"/>
          <w:szCs w:val="24"/>
        </w:rPr>
        <w:t>Date:</w:t>
      </w:r>
      <w:r w:rsidRPr="000E54E1">
        <w:rPr>
          <w:rFonts w:ascii="Times New Roman" w:hAnsi="Times New Roman" w:cs="Times New Roman"/>
          <w:color w:val="000000" w:themeColor="text1"/>
          <w:sz w:val="24"/>
          <w:szCs w:val="24"/>
        </w:rPr>
        <w:tab/>
      </w:r>
      <w:r w:rsidRPr="000E54E1">
        <w:rPr>
          <w:rFonts w:ascii="Times New Roman" w:hAnsi="Times New Roman" w:cs="Times New Roman"/>
          <w:color w:val="000000" w:themeColor="text1"/>
          <w:sz w:val="24"/>
          <w:szCs w:val="24"/>
          <w:u w:val="single" w:color="231F20"/>
        </w:rPr>
        <w:tab/>
      </w:r>
      <w:r w:rsidRPr="000E54E1">
        <w:rPr>
          <w:rFonts w:ascii="Times New Roman" w:hAnsi="Times New Roman" w:cs="Times New Roman"/>
          <w:color w:val="000000" w:themeColor="text1"/>
          <w:sz w:val="24"/>
          <w:szCs w:val="24"/>
        </w:rPr>
        <w:t xml:space="preserve"> </w:t>
      </w:r>
      <w:r w:rsidRPr="000E54E1">
        <w:rPr>
          <w:rFonts w:ascii="Times New Roman" w:hAnsi="Times New Roman" w:cs="Times New Roman"/>
          <w:color w:val="000000" w:themeColor="text1"/>
          <w:spacing w:val="-2"/>
          <w:sz w:val="24"/>
          <w:szCs w:val="24"/>
        </w:rPr>
        <w:t>(Principal)</w:t>
      </w:r>
    </w:p>
    <w:p w:rsidRPr="000E54E1" w:rsidR="007F514C" w:rsidP="000E54E1" w:rsidRDefault="007F514C" w14:paraId="625C89AD" w14:textId="77777777">
      <w:pPr>
        <w:spacing w:line="360" w:lineRule="auto"/>
        <w:rPr>
          <w:color w:val="000000" w:themeColor="text1"/>
        </w:rPr>
      </w:pPr>
    </w:p>
    <w:p w:rsidRPr="000E54E1" w:rsidR="007F514C" w:rsidP="000E54E1" w:rsidRDefault="007F514C" w14:paraId="625C89AE" w14:textId="77777777">
      <w:pPr>
        <w:spacing w:line="360" w:lineRule="auto"/>
        <w:rPr>
          <w:color w:val="000000" w:themeColor="text1"/>
        </w:rPr>
      </w:pPr>
    </w:p>
    <w:p w:rsidRPr="000E54E1" w:rsidR="007F514C" w:rsidP="000E54E1" w:rsidRDefault="007F514C" w14:paraId="625C89AF" w14:textId="77777777">
      <w:pPr>
        <w:spacing w:line="360" w:lineRule="auto"/>
        <w:rPr>
          <w:color w:val="000000" w:themeColor="text1"/>
        </w:rPr>
      </w:pPr>
    </w:p>
    <w:p w:rsidR="00B17522" w:rsidP="000E54E1" w:rsidRDefault="00B17522" w14:paraId="625C89B0" w14:textId="22391C96">
      <w:pPr>
        <w:spacing w:line="360" w:lineRule="auto"/>
        <w:rPr>
          <w:color w:val="000000" w:themeColor="text1"/>
        </w:rPr>
      </w:pPr>
    </w:p>
    <w:p w:rsidR="00C458B1" w:rsidP="000E54E1" w:rsidRDefault="00C458B1" w14:paraId="040A7CAA" w14:textId="215D34E4">
      <w:pPr>
        <w:spacing w:line="360" w:lineRule="auto"/>
        <w:rPr>
          <w:color w:val="000000" w:themeColor="text1"/>
        </w:rPr>
      </w:pPr>
    </w:p>
    <w:p w:rsidR="00C458B1" w:rsidP="000E54E1" w:rsidRDefault="00C458B1" w14:paraId="0FC2CBF9" w14:textId="3F17CB53">
      <w:pPr>
        <w:spacing w:line="360" w:lineRule="auto"/>
        <w:rPr>
          <w:color w:val="000000" w:themeColor="text1"/>
        </w:rPr>
      </w:pPr>
    </w:p>
    <w:p w:rsidR="00C458B1" w:rsidP="000E54E1" w:rsidRDefault="00C458B1" w14:paraId="0EE00E04" w14:textId="44866148">
      <w:pPr>
        <w:spacing w:line="360" w:lineRule="auto"/>
        <w:rPr>
          <w:color w:val="000000" w:themeColor="text1"/>
        </w:rPr>
      </w:pPr>
    </w:p>
    <w:p w:rsidR="00C458B1" w:rsidP="000E54E1" w:rsidRDefault="00C458B1" w14:paraId="724ED8FA" w14:textId="55E6D625">
      <w:pPr>
        <w:spacing w:line="360" w:lineRule="auto"/>
        <w:rPr>
          <w:color w:val="000000" w:themeColor="text1"/>
        </w:rPr>
      </w:pPr>
    </w:p>
    <w:p w:rsidR="00C458B1" w:rsidP="000E54E1" w:rsidRDefault="00C458B1" w14:paraId="13B235DE" w14:textId="36C932C2">
      <w:pPr>
        <w:spacing w:line="360" w:lineRule="auto"/>
        <w:rPr>
          <w:color w:val="000000" w:themeColor="text1"/>
        </w:rPr>
      </w:pPr>
    </w:p>
    <w:p w:rsidR="00C458B1" w:rsidP="000E54E1" w:rsidRDefault="00C458B1" w14:paraId="5FACFD4A" w14:textId="0A7DDE4C">
      <w:pPr>
        <w:spacing w:line="360" w:lineRule="auto"/>
        <w:rPr>
          <w:color w:val="000000" w:themeColor="text1"/>
        </w:rPr>
      </w:pPr>
    </w:p>
    <w:p w:rsidR="00C458B1" w:rsidP="000E54E1" w:rsidRDefault="00C458B1" w14:paraId="19C5B7FE" w14:textId="51304F75">
      <w:pPr>
        <w:spacing w:line="360" w:lineRule="auto"/>
        <w:rPr>
          <w:color w:val="000000" w:themeColor="text1"/>
        </w:rPr>
      </w:pPr>
    </w:p>
    <w:p w:rsidR="00C458B1" w:rsidP="000E54E1" w:rsidRDefault="00C458B1" w14:paraId="45652095" w14:textId="539FCF3E">
      <w:pPr>
        <w:spacing w:line="360" w:lineRule="auto"/>
        <w:rPr>
          <w:color w:val="000000" w:themeColor="text1"/>
        </w:rPr>
      </w:pPr>
    </w:p>
    <w:p w:rsidR="00C458B1" w:rsidP="000E54E1" w:rsidRDefault="00C458B1" w14:paraId="34DE5291" w14:textId="501264BC">
      <w:pPr>
        <w:spacing w:line="360" w:lineRule="auto"/>
        <w:rPr>
          <w:color w:val="000000" w:themeColor="text1"/>
        </w:rPr>
      </w:pPr>
    </w:p>
    <w:p w:rsidR="00C458B1" w:rsidP="000E54E1" w:rsidRDefault="00C458B1" w14:paraId="6CAF54E3" w14:textId="1D588B71">
      <w:pPr>
        <w:spacing w:line="360" w:lineRule="auto"/>
        <w:rPr>
          <w:color w:val="000000" w:themeColor="text1"/>
        </w:rPr>
      </w:pPr>
    </w:p>
    <w:p w:rsidR="00C458B1" w:rsidP="000E54E1" w:rsidRDefault="00C458B1" w14:paraId="68EA3501" w14:textId="7C006816">
      <w:pPr>
        <w:spacing w:line="360" w:lineRule="auto"/>
        <w:rPr>
          <w:color w:val="000000" w:themeColor="text1"/>
        </w:rPr>
      </w:pPr>
    </w:p>
    <w:p w:rsidR="00C458B1" w:rsidP="000E54E1" w:rsidRDefault="00C458B1" w14:paraId="36A61671" w14:textId="1CB7D009">
      <w:pPr>
        <w:spacing w:line="360" w:lineRule="auto"/>
        <w:rPr>
          <w:color w:val="000000" w:themeColor="text1"/>
        </w:rPr>
      </w:pPr>
    </w:p>
    <w:p w:rsidR="00C458B1" w:rsidP="000E54E1" w:rsidRDefault="00C458B1" w14:paraId="52B49AB9" w14:textId="75A0808C">
      <w:pPr>
        <w:spacing w:line="360" w:lineRule="auto"/>
        <w:rPr>
          <w:color w:val="000000" w:themeColor="text1"/>
        </w:rPr>
      </w:pPr>
    </w:p>
    <w:p w:rsidR="00C458B1" w:rsidP="000E54E1" w:rsidRDefault="00C458B1" w14:paraId="297076CB" w14:textId="5A8A0E01">
      <w:pPr>
        <w:spacing w:line="360" w:lineRule="auto"/>
        <w:rPr>
          <w:color w:val="000000" w:themeColor="text1"/>
        </w:rPr>
      </w:pPr>
    </w:p>
    <w:p w:rsidR="00C458B1" w:rsidP="000E54E1" w:rsidRDefault="00C458B1" w14:paraId="7D482868" w14:textId="54431B23">
      <w:pPr>
        <w:spacing w:line="360" w:lineRule="auto"/>
        <w:rPr>
          <w:color w:val="000000" w:themeColor="text1"/>
        </w:rPr>
      </w:pPr>
    </w:p>
    <w:p w:rsidR="00C458B1" w:rsidP="000E54E1" w:rsidRDefault="00C458B1" w14:paraId="2D74E336" w14:textId="783D4BC1">
      <w:pPr>
        <w:spacing w:line="360" w:lineRule="auto"/>
        <w:rPr>
          <w:color w:val="000000" w:themeColor="text1"/>
        </w:rPr>
      </w:pPr>
    </w:p>
    <w:p w:rsidR="00C458B1" w:rsidP="000E54E1" w:rsidRDefault="00C458B1" w14:paraId="629033B5" w14:textId="511C85B0">
      <w:pPr>
        <w:spacing w:line="360" w:lineRule="auto"/>
        <w:rPr>
          <w:color w:val="000000" w:themeColor="text1"/>
        </w:rPr>
      </w:pPr>
    </w:p>
    <w:p w:rsidR="00C458B1" w:rsidP="000E54E1" w:rsidRDefault="00C458B1" w14:paraId="4E419019" w14:textId="4441DCC8">
      <w:pPr>
        <w:spacing w:line="360" w:lineRule="auto"/>
        <w:rPr>
          <w:color w:val="000000" w:themeColor="text1"/>
        </w:rPr>
      </w:pPr>
    </w:p>
    <w:p w:rsidR="0AF95D29" w:rsidP="0AF95D29" w:rsidRDefault="0AF95D29" w14:paraId="6099D02D" w14:textId="58ABF7D2">
      <w:pPr>
        <w:spacing w:line="360" w:lineRule="auto"/>
        <w:rPr>
          <w:color w:val="000000" w:themeColor="text1"/>
        </w:rPr>
      </w:pPr>
    </w:p>
    <w:p w:rsidR="00C458B1" w:rsidP="000E54E1" w:rsidRDefault="00C26C75" w14:paraId="2DBFCC5C" w14:textId="4196D36C">
      <w:pPr>
        <w:spacing w:line="360" w:lineRule="auto"/>
        <w:rPr>
          <w:color w:val="000000" w:themeColor="text1"/>
        </w:rPr>
      </w:pPr>
      <w:r>
        <w:rPr>
          <w:color w:val="000000" w:themeColor="text1"/>
        </w:rPr>
        <w:t>APPENDIX A:</w:t>
      </w:r>
    </w:p>
    <w:p w:rsidR="00C26C75" w:rsidP="000E54E1" w:rsidRDefault="00C26C75" w14:paraId="52399ACB" w14:textId="07BF09AA">
      <w:pPr>
        <w:spacing w:line="360" w:lineRule="auto"/>
        <w:rPr>
          <w:color w:val="000000" w:themeColor="text1"/>
        </w:rPr>
      </w:pPr>
      <w:r>
        <w:rPr>
          <w:color w:val="000000" w:themeColor="text1"/>
        </w:rPr>
        <w:t xml:space="preserve">Knocknagree National School Bullying Behaviour Record Template </w:t>
      </w:r>
    </w:p>
    <w:p w:rsidR="00C458B1" w:rsidP="00C26C75" w:rsidRDefault="00C26C75" w14:paraId="1DA8675D" w14:textId="07E0D43A">
      <w:pPr>
        <w:spacing w:line="360" w:lineRule="auto"/>
        <w:jc w:val="center"/>
        <w:rPr>
          <w:color w:val="000000" w:themeColor="text1"/>
        </w:rPr>
      </w:pPr>
      <w:r>
        <w:rPr>
          <w:noProof/>
        </w:rPr>
        <w:drawing>
          <wp:inline distT="0" distB="0" distL="0" distR="0" wp14:anchorId="4B06DE39" wp14:editId="69866DE7">
            <wp:extent cx="1320800" cy="1348622"/>
            <wp:effectExtent l="0" t="0" r="0" b="0"/>
            <wp:docPr id="8" name="Picture 8" descr="knocknagree school 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cknagree school cres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460" cy="1361549"/>
                    </a:xfrm>
                    <a:prstGeom prst="rect">
                      <a:avLst/>
                    </a:prstGeom>
                    <a:noFill/>
                    <a:ln>
                      <a:noFill/>
                    </a:ln>
                  </pic:spPr>
                </pic:pic>
              </a:graphicData>
            </a:graphic>
          </wp:inline>
        </w:drawing>
      </w:r>
    </w:p>
    <w:p w:rsidR="00C26C75" w:rsidP="000E54E1" w:rsidRDefault="00C26C75" w14:paraId="4059637F" w14:textId="404AC3EC">
      <w:pPr>
        <w:spacing w:line="360" w:lineRule="auto"/>
        <w:rPr>
          <w:color w:val="000000" w:themeColor="text1"/>
        </w:rPr>
      </w:pPr>
    </w:p>
    <w:p w:rsidR="00C26C75" w:rsidP="000E54E1" w:rsidRDefault="00C26C75" w14:paraId="0F4B04D6" w14:textId="77777777">
      <w:pPr>
        <w:spacing w:line="360" w:lineRule="auto"/>
        <w:rPr>
          <w:color w:val="000000" w:themeColor="text1"/>
        </w:rPr>
      </w:pPr>
    </w:p>
    <w:p w:rsidR="00C458B1" w:rsidP="000E54E1" w:rsidRDefault="00C458B1" w14:paraId="5EA41FF7" w14:textId="596B1CAC">
      <w:pPr>
        <w:spacing w:line="360" w:lineRule="auto"/>
        <w:rPr>
          <w:color w:val="000000" w:themeColor="text1"/>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166"/>
        <w:gridCol w:w="4124"/>
      </w:tblGrid>
      <w:tr w:rsidR="00C458B1" w:rsidTr="00C458B1" w14:paraId="1E65D3BF"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13F75ACF" w14:textId="77777777">
            <w:pPr>
              <w:pStyle w:val="paragraph"/>
              <w:spacing w:before="0" w:beforeAutospacing="0" w:after="0" w:afterAutospacing="0"/>
              <w:textAlignment w:val="baseline"/>
            </w:pPr>
            <w:r>
              <w:rPr>
                <w:rStyle w:val="normaltextrun"/>
                <w:rFonts w:ascii="Comic Sans MS" w:hAnsi="Comic Sans MS" w:eastAsia="Lato Light"/>
              </w:rPr>
              <w:t>Form of bullying behaviour</w:t>
            </w:r>
            <w:r>
              <w:rPr>
                <w:rStyle w:val="eop"/>
                <w:rFonts w:ascii="Comic Sans MS" w:hAnsi="Comic Sans MS"/>
              </w:rPr>
              <w: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13637492" w14:textId="77777777">
            <w:pPr>
              <w:pStyle w:val="paragraph"/>
              <w:spacing w:before="0" w:beforeAutospacing="0" w:after="0" w:afterAutospacing="0"/>
              <w:textAlignment w:val="baseline"/>
            </w:pPr>
            <w:r>
              <w:rPr>
                <w:rStyle w:val="normaltextrun"/>
                <w:rFonts w:ascii="Comic Sans MS" w:hAnsi="Comic Sans MS" w:eastAsia="Lato Light"/>
              </w:rPr>
              <w:t xml:space="preserve">Direct </w:t>
            </w:r>
            <w:r>
              <w:rPr>
                <w:rStyle w:val="normaltextrun"/>
                <w:rFonts w:ascii="Comic Sans MS" w:hAnsi="Comic Sans MS" w:eastAsia="Lato Light"/>
                <w:sz w:val="44"/>
                <w:szCs w:val="44"/>
              </w:rPr>
              <w:t>□</w:t>
            </w:r>
            <w:r>
              <w:rPr>
                <w:rStyle w:val="eop"/>
                <w:rFonts w:ascii="Comic Sans MS" w:hAnsi="Comic Sans MS"/>
                <w:sz w:val="44"/>
                <w:szCs w:val="44"/>
              </w:rPr>
              <w:t> </w:t>
            </w:r>
          </w:p>
          <w:p w:rsidR="00C458B1" w:rsidP="00C458B1" w:rsidRDefault="00C458B1" w14:paraId="697BAF72" w14:textId="77777777">
            <w:pPr>
              <w:pStyle w:val="paragraph"/>
              <w:spacing w:before="0" w:beforeAutospacing="0" w:after="0" w:afterAutospacing="0"/>
              <w:textAlignment w:val="baseline"/>
            </w:pPr>
            <w:r>
              <w:rPr>
                <w:rStyle w:val="normaltextrun"/>
                <w:rFonts w:ascii="Comic Sans MS" w:hAnsi="Comic Sans MS" w:eastAsia="Lato Light"/>
              </w:rPr>
              <w:t>Indirect</w:t>
            </w:r>
            <w:r>
              <w:rPr>
                <w:rStyle w:val="normaltextrun"/>
                <w:rFonts w:ascii="Comic Sans MS" w:hAnsi="Comic Sans MS" w:eastAsia="Lato Light"/>
                <w:sz w:val="44"/>
                <w:szCs w:val="44"/>
              </w:rPr>
              <w:t>□</w:t>
            </w:r>
            <w:r>
              <w:rPr>
                <w:rStyle w:val="eop"/>
                <w:rFonts w:ascii="Comic Sans MS" w:hAnsi="Comic Sans MS"/>
                <w:sz w:val="44"/>
                <w:szCs w:val="44"/>
              </w:rPr>
              <w:t> </w:t>
            </w:r>
          </w:p>
          <w:p w:rsidR="00C458B1" w:rsidP="00C458B1" w:rsidRDefault="00C458B1" w14:paraId="4906A146" w14:textId="77777777">
            <w:pPr>
              <w:pStyle w:val="paragraph"/>
              <w:spacing w:before="0" w:beforeAutospacing="0" w:after="0" w:afterAutospacing="0"/>
              <w:textAlignment w:val="baseline"/>
            </w:pPr>
            <w:r>
              <w:rPr>
                <w:rStyle w:val="normaltextrun"/>
                <w:rFonts w:ascii="Comic Sans MS" w:hAnsi="Comic Sans MS" w:eastAsia="Lato Light"/>
              </w:rPr>
              <w:t>Online</w:t>
            </w:r>
            <w:r>
              <w:rPr>
                <w:rStyle w:val="normaltextrun"/>
                <w:rFonts w:ascii="Comic Sans MS" w:hAnsi="Comic Sans MS" w:eastAsia="Lato Light"/>
                <w:sz w:val="44"/>
                <w:szCs w:val="44"/>
              </w:rPr>
              <w:t>□</w:t>
            </w:r>
            <w:r>
              <w:rPr>
                <w:rStyle w:val="eop"/>
                <w:rFonts w:ascii="Comic Sans MS" w:hAnsi="Comic Sans MS"/>
                <w:sz w:val="44"/>
                <w:szCs w:val="44"/>
              </w:rPr>
              <w:t> </w:t>
            </w:r>
          </w:p>
        </w:tc>
      </w:tr>
      <w:tr w:rsidR="00C458B1" w:rsidTr="00C458B1" w14:paraId="757591C4"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43790DA5" w14:textId="77777777">
            <w:pPr>
              <w:pStyle w:val="paragraph"/>
              <w:spacing w:before="0" w:beforeAutospacing="0" w:after="0" w:afterAutospacing="0"/>
              <w:textAlignment w:val="baseline"/>
            </w:pPr>
            <w:r>
              <w:rPr>
                <w:rStyle w:val="normaltextrun"/>
                <w:rFonts w:ascii="Comic Sans MS" w:hAnsi="Comic Sans MS" w:eastAsia="Lato Light"/>
              </w:rPr>
              <w:t>Type of Bullying Behaviour</w:t>
            </w:r>
            <w:r>
              <w:rPr>
                <w:rStyle w:val="eop"/>
                <w:rFonts w:ascii="Comic Sans MS" w:hAnsi="Comic Sans MS"/>
              </w:rPr>
              <w: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160D42D1" w14:textId="77777777">
            <w:pPr>
              <w:pStyle w:val="paragraph"/>
              <w:spacing w:before="0" w:beforeAutospacing="0" w:after="0" w:afterAutospacing="0"/>
              <w:textAlignment w:val="baseline"/>
            </w:pPr>
            <w:r>
              <w:rPr>
                <w:rStyle w:val="normaltextrun"/>
                <w:rFonts w:ascii="Comic Sans MS" w:hAnsi="Comic Sans MS" w:eastAsia="Lato Light"/>
              </w:rPr>
              <w:t>(10 forms)</w:t>
            </w:r>
            <w:r>
              <w:rPr>
                <w:rStyle w:val="eop"/>
                <w:rFonts w:ascii="Comic Sans MS" w:hAnsi="Comic Sans MS"/>
              </w:rPr>
              <w:t> </w:t>
            </w:r>
          </w:p>
          <w:p w:rsidR="00C458B1" w:rsidP="00C458B1" w:rsidRDefault="00C458B1" w14:paraId="15C91788" w14:textId="77777777">
            <w:pPr>
              <w:pStyle w:val="paragraph"/>
              <w:spacing w:before="0" w:beforeAutospacing="0" w:after="0" w:afterAutospacing="0"/>
              <w:textAlignment w:val="baseline"/>
            </w:pPr>
            <w:r>
              <w:rPr>
                <w:rStyle w:val="normaltextrun"/>
                <w:rFonts w:ascii="Comic Sans MS" w:hAnsi="Comic Sans MS" w:eastAsia="Lato Light"/>
              </w:rPr>
              <w:t xml:space="preserve">Disablist </w:t>
            </w:r>
            <w:r>
              <w:rPr>
                <w:rStyle w:val="normaltextrun"/>
                <w:rFonts w:ascii="Comic Sans MS" w:hAnsi="Comic Sans MS" w:eastAsia="Lato Light"/>
                <w:sz w:val="44"/>
                <w:szCs w:val="44"/>
              </w:rPr>
              <w:t>□</w:t>
            </w:r>
            <w:r>
              <w:rPr>
                <w:rStyle w:val="eop"/>
                <w:rFonts w:ascii="Comic Sans MS" w:hAnsi="Comic Sans MS"/>
                <w:sz w:val="44"/>
                <w:szCs w:val="44"/>
              </w:rPr>
              <w:t> </w:t>
            </w:r>
          </w:p>
          <w:p w:rsidR="00C458B1" w:rsidP="00C458B1" w:rsidRDefault="00C458B1" w14:paraId="5E987A72" w14:textId="77777777">
            <w:pPr>
              <w:pStyle w:val="paragraph"/>
              <w:spacing w:before="0" w:beforeAutospacing="0" w:after="0" w:afterAutospacing="0"/>
              <w:textAlignment w:val="baseline"/>
            </w:pPr>
            <w:r>
              <w:rPr>
                <w:rStyle w:val="normaltextrun"/>
                <w:rFonts w:ascii="Comic Sans MS" w:hAnsi="Comic Sans MS" w:eastAsia="Lato Light"/>
              </w:rPr>
              <w:t xml:space="preserve">Exceptionally able </w:t>
            </w:r>
            <w:r>
              <w:rPr>
                <w:rStyle w:val="normaltextrun"/>
                <w:rFonts w:ascii="Comic Sans MS" w:hAnsi="Comic Sans MS" w:eastAsia="Lato Light"/>
                <w:sz w:val="44"/>
                <w:szCs w:val="44"/>
              </w:rPr>
              <w:t>□</w:t>
            </w:r>
            <w:r>
              <w:rPr>
                <w:rStyle w:val="eop"/>
                <w:rFonts w:ascii="Comic Sans MS" w:hAnsi="Comic Sans MS"/>
                <w:sz w:val="44"/>
                <w:szCs w:val="44"/>
              </w:rPr>
              <w:t> </w:t>
            </w:r>
          </w:p>
          <w:p w:rsidR="00C458B1" w:rsidP="00C458B1" w:rsidRDefault="00C458B1" w14:paraId="1A9E508B" w14:textId="77777777">
            <w:pPr>
              <w:pStyle w:val="paragraph"/>
              <w:spacing w:before="0" w:beforeAutospacing="0" w:after="0" w:afterAutospacing="0"/>
              <w:textAlignment w:val="baseline"/>
            </w:pPr>
            <w:r>
              <w:rPr>
                <w:rStyle w:val="normaltextrun"/>
                <w:rFonts w:ascii="Comic Sans MS" w:hAnsi="Comic Sans MS" w:eastAsia="Lato Light"/>
              </w:rPr>
              <w:t xml:space="preserve">Gender identity </w:t>
            </w:r>
            <w:r>
              <w:rPr>
                <w:rStyle w:val="normaltextrun"/>
                <w:rFonts w:ascii="Comic Sans MS" w:hAnsi="Comic Sans MS" w:eastAsia="Lato Light"/>
                <w:sz w:val="44"/>
                <w:szCs w:val="44"/>
              </w:rPr>
              <w:t>□</w:t>
            </w:r>
            <w:r>
              <w:rPr>
                <w:rStyle w:val="eop"/>
                <w:rFonts w:ascii="Comic Sans MS" w:hAnsi="Comic Sans MS"/>
                <w:sz w:val="44"/>
                <w:szCs w:val="44"/>
              </w:rPr>
              <w:t> </w:t>
            </w:r>
          </w:p>
          <w:p w:rsidR="00C458B1" w:rsidP="00C458B1" w:rsidRDefault="00C458B1" w14:paraId="468491E7" w14:textId="77777777">
            <w:pPr>
              <w:pStyle w:val="paragraph"/>
              <w:spacing w:before="0" w:beforeAutospacing="0" w:after="0" w:afterAutospacing="0"/>
              <w:textAlignment w:val="baseline"/>
            </w:pPr>
            <w:r>
              <w:rPr>
                <w:rStyle w:val="normaltextrun"/>
                <w:rFonts w:ascii="Comic Sans MS" w:hAnsi="Comic Sans MS" w:eastAsia="Lato Light"/>
              </w:rPr>
              <w:t>Homophobic</w:t>
            </w:r>
            <w:r>
              <w:rPr>
                <w:rStyle w:val="normaltextrun"/>
                <w:rFonts w:ascii="Comic Sans MS" w:hAnsi="Comic Sans MS" w:eastAsia="Lato Light"/>
                <w:sz w:val="44"/>
                <w:szCs w:val="44"/>
              </w:rPr>
              <w:t>□</w:t>
            </w:r>
            <w:r>
              <w:rPr>
                <w:rStyle w:val="eop"/>
                <w:rFonts w:ascii="Comic Sans MS" w:hAnsi="Comic Sans MS"/>
                <w:sz w:val="44"/>
                <w:szCs w:val="44"/>
              </w:rPr>
              <w:t> </w:t>
            </w:r>
          </w:p>
          <w:p w:rsidR="00C458B1" w:rsidP="00C458B1" w:rsidRDefault="00C458B1" w14:paraId="66DE279A" w14:textId="77777777">
            <w:pPr>
              <w:pStyle w:val="paragraph"/>
              <w:spacing w:before="0" w:beforeAutospacing="0" w:after="0" w:afterAutospacing="0"/>
              <w:textAlignment w:val="baseline"/>
            </w:pPr>
            <w:r>
              <w:rPr>
                <w:rStyle w:val="normaltextrun"/>
                <w:rFonts w:ascii="Comic Sans MS" w:hAnsi="Comic Sans MS" w:eastAsia="Lato Light"/>
              </w:rPr>
              <w:lastRenderedPageBreak/>
              <w:t>Racist</w:t>
            </w:r>
            <w:r>
              <w:rPr>
                <w:rStyle w:val="normaltextrun"/>
                <w:rFonts w:ascii="Comic Sans MS" w:hAnsi="Comic Sans MS" w:eastAsia="Lato Light"/>
                <w:sz w:val="44"/>
                <w:szCs w:val="44"/>
              </w:rPr>
              <w:t>□</w:t>
            </w:r>
            <w:r>
              <w:rPr>
                <w:rStyle w:val="eop"/>
                <w:rFonts w:ascii="Comic Sans MS" w:hAnsi="Comic Sans MS"/>
                <w:sz w:val="44"/>
                <w:szCs w:val="44"/>
              </w:rPr>
              <w:t> </w:t>
            </w:r>
          </w:p>
          <w:p w:rsidR="00C458B1" w:rsidP="00C458B1" w:rsidRDefault="00C458B1" w14:paraId="73A2333B" w14:textId="77777777">
            <w:pPr>
              <w:pStyle w:val="paragraph"/>
              <w:spacing w:before="0" w:beforeAutospacing="0" w:after="0" w:afterAutospacing="0"/>
              <w:textAlignment w:val="baseline"/>
            </w:pPr>
            <w:r>
              <w:rPr>
                <w:rStyle w:val="normaltextrun"/>
                <w:rFonts w:ascii="Comic Sans MS" w:hAnsi="Comic Sans MS" w:eastAsia="Lato Light"/>
              </w:rPr>
              <w:t>Poverty</w:t>
            </w:r>
            <w:r>
              <w:rPr>
                <w:rStyle w:val="normaltextrun"/>
                <w:rFonts w:ascii="Comic Sans MS" w:hAnsi="Comic Sans MS" w:eastAsia="Lato Light"/>
                <w:sz w:val="44"/>
                <w:szCs w:val="44"/>
              </w:rPr>
              <w:t>□</w:t>
            </w:r>
            <w:r>
              <w:rPr>
                <w:rStyle w:val="eop"/>
                <w:rFonts w:ascii="Comic Sans MS" w:hAnsi="Comic Sans MS"/>
                <w:sz w:val="44"/>
                <w:szCs w:val="44"/>
              </w:rPr>
              <w:t> </w:t>
            </w:r>
          </w:p>
          <w:p w:rsidR="00C458B1" w:rsidP="00C458B1" w:rsidRDefault="00C458B1" w14:paraId="30945B0A" w14:textId="77777777">
            <w:pPr>
              <w:pStyle w:val="paragraph"/>
              <w:spacing w:before="0" w:beforeAutospacing="0" w:after="0" w:afterAutospacing="0"/>
              <w:textAlignment w:val="baseline"/>
            </w:pPr>
            <w:r>
              <w:rPr>
                <w:rStyle w:val="normaltextrun"/>
                <w:rFonts w:ascii="Comic Sans MS" w:hAnsi="Comic Sans MS" w:eastAsia="Lato Light"/>
              </w:rPr>
              <w:t xml:space="preserve">Religious identity </w:t>
            </w:r>
            <w:r>
              <w:rPr>
                <w:rStyle w:val="normaltextrun"/>
                <w:rFonts w:ascii="Comic Sans MS" w:hAnsi="Comic Sans MS" w:eastAsia="Lato Light"/>
                <w:sz w:val="44"/>
                <w:szCs w:val="44"/>
              </w:rPr>
              <w:t>□</w:t>
            </w:r>
            <w:r>
              <w:rPr>
                <w:rStyle w:val="eop"/>
                <w:rFonts w:ascii="Comic Sans MS" w:hAnsi="Comic Sans MS"/>
                <w:sz w:val="44"/>
                <w:szCs w:val="44"/>
              </w:rPr>
              <w:t> </w:t>
            </w:r>
          </w:p>
          <w:p w:rsidR="00C458B1" w:rsidP="00C458B1" w:rsidRDefault="00C458B1" w14:paraId="46756B2B" w14:textId="77777777">
            <w:pPr>
              <w:pStyle w:val="paragraph"/>
              <w:spacing w:before="0" w:beforeAutospacing="0" w:after="0" w:afterAutospacing="0"/>
              <w:textAlignment w:val="baseline"/>
            </w:pPr>
            <w:r>
              <w:rPr>
                <w:rStyle w:val="normaltextrun"/>
                <w:rFonts w:ascii="Comic Sans MS" w:hAnsi="Comic Sans MS" w:eastAsia="Lato Light"/>
              </w:rPr>
              <w:t xml:space="preserve">Sexist </w:t>
            </w:r>
            <w:r>
              <w:rPr>
                <w:rStyle w:val="normaltextrun"/>
                <w:rFonts w:ascii="Comic Sans MS" w:hAnsi="Comic Sans MS" w:eastAsia="Lato Light"/>
                <w:sz w:val="44"/>
                <w:szCs w:val="44"/>
              </w:rPr>
              <w:t>□</w:t>
            </w:r>
            <w:r>
              <w:rPr>
                <w:rStyle w:val="eop"/>
                <w:rFonts w:ascii="Comic Sans MS" w:hAnsi="Comic Sans MS"/>
                <w:sz w:val="44"/>
                <w:szCs w:val="44"/>
              </w:rPr>
              <w:t> </w:t>
            </w:r>
          </w:p>
          <w:p w:rsidR="00C458B1" w:rsidP="00C458B1" w:rsidRDefault="00C458B1" w14:paraId="219D36FA" w14:textId="77777777">
            <w:pPr>
              <w:pStyle w:val="paragraph"/>
              <w:spacing w:before="0" w:beforeAutospacing="0" w:after="0" w:afterAutospacing="0"/>
              <w:textAlignment w:val="baseline"/>
            </w:pPr>
            <w:r>
              <w:rPr>
                <w:rStyle w:val="normaltextrun"/>
                <w:rFonts w:ascii="Comic Sans MS" w:hAnsi="Comic Sans MS" w:eastAsia="Lato Light"/>
              </w:rPr>
              <w:t xml:space="preserve">Physical </w:t>
            </w:r>
            <w:r>
              <w:rPr>
                <w:rStyle w:val="normaltextrun"/>
                <w:rFonts w:ascii="Comic Sans MS" w:hAnsi="Comic Sans MS" w:eastAsia="Lato Light"/>
                <w:sz w:val="44"/>
                <w:szCs w:val="44"/>
              </w:rPr>
              <w:t>□</w:t>
            </w:r>
            <w:r>
              <w:rPr>
                <w:rStyle w:val="eop"/>
                <w:rFonts w:ascii="Comic Sans MS" w:hAnsi="Comic Sans MS"/>
                <w:sz w:val="44"/>
                <w:szCs w:val="44"/>
              </w:rPr>
              <w:t> </w:t>
            </w:r>
          </w:p>
          <w:p w:rsidR="00C458B1" w:rsidP="00C458B1" w:rsidRDefault="00C458B1" w14:paraId="2752CCF2" w14:textId="77777777">
            <w:pPr>
              <w:pStyle w:val="paragraph"/>
              <w:spacing w:before="0" w:beforeAutospacing="0" w:after="0" w:afterAutospacing="0"/>
              <w:textAlignment w:val="baseline"/>
            </w:pPr>
            <w:r>
              <w:rPr>
                <w:rStyle w:val="normaltextrun"/>
                <w:rFonts w:ascii="Comic Sans MS" w:hAnsi="Comic Sans MS" w:eastAsia="Lato Light"/>
              </w:rPr>
              <w:t xml:space="preserve">Sexual harassment </w:t>
            </w:r>
            <w:r>
              <w:rPr>
                <w:rStyle w:val="normaltextrun"/>
                <w:rFonts w:ascii="Comic Sans MS" w:hAnsi="Comic Sans MS" w:eastAsia="Lato Light"/>
                <w:sz w:val="44"/>
                <w:szCs w:val="44"/>
              </w:rPr>
              <w:t>□</w:t>
            </w:r>
            <w:r>
              <w:rPr>
                <w:rStyle w:val="eop"/>
                <w:rFonts w:ascii="Comic Sans MS" w:hAnsi="Comic Sans MS"/>
                <w:sz w:val="44"/>
                <w:szCs w:val="44"/>
              </w:rPr>
              <w:t> </w:t>
            </w:r>
          </w:p>
          <w:p w:rsidR="00C458B1" w:rsidP="00C458B1" w:rsidRDefault="00C458B1" w14:paraId="2E8D1544" w14:textId="77777777">
            <w:pPr>
              <w:pStyle w:val="paragraph"/>
              <w:spacing w:before="0" w:beforeAutospacing="0" w:after="0" w:afterAutospacing="0"/>
              <w:textAlignment w:val="baseline"/>
            </w:pPr>
            <w:r>
              <w:rPr>
                <w:rStyle w:val="normaltextrun"/>
                <w:rFonts w:ascii="Comic Sans MS" w:hAnsi="Comic Sans MS" w:eastAsia="Lato Light"/>
              </w:rPr>
              <w:t>Other</w:t>
            </w:r>
            <w:r>
              <w:rPr>
                <w:rStyle w:val="normaltextrun"/>
                <w:rFonts w:ascii="Comic Sans MS" w:hAnsi="Comic Sans MS" w:eastAsia="Lato Light"/>
                <w:sz w:val="44"/>
                <w:szCs w:val="44"/>
              </w:rPr>
              <w:t>□ </w:t>
            </w:r>
            <w:r>
              <w:rPr>
                <w:rStyle w:val="eop"/>
                <w:rFonts w:ascii="Comic Sans MS" w:hAnsi="Comic Sans MS"/>
                <w:sz w:val="44"/>
                <w:szCs w:val="44"/>
              </w:rPr>
              <w:t> </w:t>
            </w:r>
          </w:p>
        </w:tc>
      </w:tr>
      <w:tr w:rsidR="00C458B1" w:rsidTr="00C458B1" w14:paraId="10B5B52E"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3A65F1A8" w14:textId="77777777">
            <w:pPr>
              <w:pStyle w:val="paragraph"/>
              <w:spacing w:before="0" w:beforeAutospacing="0" w:after="0" w:afterAutospacing="0"/>
              <w:textAlignment w:val="baseline"/>
            </w:pPr>
            <w:r>
              <w:rPr>
                <w:rStyle w:val="normaltextrun"/>
                <w:rFonts w:ascii="Comic Sans MS" w:hAnsi="Comic Sans MS" w:eastAsia="Lato Light"/>
              </w:rPr>
              <w:lastRenderedPageBreak/>
              <w:t>When did the bullying behaviour occur</w:t>
            </w:r>
            <w:r>
              <w:rPr>
                <w:rStyle w:val="eop"/>
                <w:rFonts w:ascii="Comic Sans MS" w:hAnsi="Comic Sans MS"/>
              </w:rPr>
              <w: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73F491C5" w14:textId="77777777">
            <w:pPr>
              <w:pStyle w:val="paragraph"/>
              <w:spacing w:before="0" w:beforeAutospacing="0" w:after="0" w:afterAutospacing="0"/>
              <w:textAlignment w:val="baseline"/>
            </w:pPr>
            <w:r>
              <w:rPr>
                <w:rStyle w:val="eop"/>
                <w:rFonts w:ascii="Comic Sans MS" w:hAnsi="Comic Sans MS"/>
              </w:rPr>
              <w:t> </w:t>
            </w:r>
          </w:p>
          <w:p w:rsidR="00C458B1" w:rsidP="00C458B1" w:rsidRDefault="00C458B1" w14:paraId="0889274F" w14:textId="77777777">
            <w:pPr>
              <w:pStyle w:val="paragraph"/>
              <w:spacing w:before="0" w:beforeAutospacing="0" w:after="0" w:afterAutospacing="0"/>
              <w:textAlignment w:val="baseline"/>
            </w:pPr>
            <w:r>
              <w:rPr>
                <w:rStyle w:val="eop"/>
                <w:rFonts w:ascii="Comic Sans MS" w:hAnsi="Comic Sans MS"/>
              </w:rPr>
              <w:t> </w:t>
            </w:r>
          </w:p>
        </w:tc>
      </w:tr>
      <w:tr w:rsidR="00C458B1" w:rsidTr="00C458B1" w14:paraId="5837BBAA"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25F45105" w14:textId="77777777">
            <w:pPr>
              <w:pStyle w:val="paragraph"/>
              <w:spacing w:before="0" w:beforeAutospacing="0" w:after="0" w:afterAutospacing="0"/>
              <w:textAlignment w:val="baseline"/>
            </w:pPr>
            <w:r>
              <w:rPr>
                <w:rStyle w:val="normaltextrun"/>
                <w:rFonts w:ascii="Comic Sans MS" w:hAnsi="Comic Sans MS" w:eastAsia="Lato Light"/>
              </w:rPr>
              <w:t>Where did the bullying behaviour occur</w:t>
            </w:r>
            <w:r>
              <w:rPr>
                <w:rStyle w:val="eop"/>
                <w:rFonts w:ascii="Comic Sans MS" w:hAnsi="Comic Sans MS"/>
              </w:rPr>
              <w: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28D50635" w14:textId="77777777">
            <w:pPr>
              <w:pStyle w:val="paragraph"/>
              <w:spacing w:before="0" w:beforeAutospacing="0" w:after="0" w:afterAutospacing="0"/>
              <w:textAlignment w:val="baseline"/>
            </w:pPr>
            <w:r>
              <w:rPr>
                <w:rStyle w:val="normaltextrun"/>
                <w:rFonts w:ascii="Comic Sans MS" w:hAnsi="Comic Sans MS" w:eastAsia="Lato Light"/>
              </w:rPr>
              <w:t xml:space="preserve">Inside the school grounds </w:t>
            </w:r>
            <w:r>
              <w:rPr>
                <w:rStyle w:val="normaltextrun"/>
                <w:rFonts w:ascii="Comic Sans MS" w:hAnsi="Comic Sans MS" w:eastAsia="Lato Light"/>
                <w:sz w:val="44"/>
                <w:szCs w:val="44"/>
              </w:rPr>
              <w:t>□</w:t>
            </w:r>
            <w:r>
              <w:rPr>
                <w:rStyle w:val="eop"/>
                <w:rFonts w:ascii="Comic Sans MS" w:hAnsi="Comic Sans MS"/>
                <w:sz w:val="44"/>
                <w:szCs w:val="44"/>
              </w:rPr>
              <w:t> </w:t>
            </w:r>
          </w:p>
          <w:p w:rsidR="00C458B1" w:rsidP="00C458B1" w:rsidRDefault="00C458B1" w14:paraId="0F5BED7B" w14:textId="77777777">
            <w:pPr>
              <w:pStyle w:val="paragraph"/>
              <w:spacing w:before="0" w:beforeAutospacing="0" w:after="0" w:afterAutospacing="0"/>
              <w:textAlignment w:val="baseline"/>
            </w:pPr>
            <w:r>
              <w:rPr>
                <w:rStyle w:val="normaltextrun"/>
                <w:rFonts w:ascii="Comic Sans MS" w:hAnsi="Comic Sans MS" w:eastAsia="Lato Light"/>
              </w:rPr>
              <w:t xml:space="preserve">Outside of school </w:t>
            </w:r>
            <w:r>
              <w:rPr>
                <w:rStyle w:val="normaltextrun"/>
                <w:rFonts w:ascii="Comic Sans MS" w:hAnsi="Comic Sans MS" w:eastAsia="Lato Light"/>
                <w:sz w:val="44"/>
                <w:szCs w:val="44"/>
              </w:rPr>
              <w:t>□</w:t>
            </w:r>
            <w:r>
              <w:rPr>
                <w:rStyle w:val="eop"/>
                <w:rFonts w:ascii="Comic Sans MS" w:hAnsi="Comic Sans MS"/>
                <w:sz w:val="44"/>
                <w:szCs w:val="44"/>
              </w:rPr>
              <w:t> </w:t>
            </w:r>
          </w:p>
          <w:p w:rsidR="00C458B1" w:rsidP="00C458B1" w:rsidRDefault="00C458B1" w14:paraId="54B2536F" w14:textId="77777777">
            <w:pPr>
              <w:pStyle w:val="paragraph"/>
              <w:spacing w:before="0" w:beforeAutospacing="0" w:after="0" w:afterAutospacing="0"/>
              <w:textAlignment w:val="baseline"/>
            </w:pPr>
            <w:r>
              <w:rPr>
                <w:rStyle w:val="normaltextrun"/>
                <w:rFonts w:ascii="Comic Sans MS" w:hAnsi="Comic Sans MS" w:eastAsia="Lato Light"/>
              </w:rPr>
              <w:t xml:space="preserve">Online </w:t>
            </w:r>
            <w:r>
              <w:rPr>
                <w:rStyle w:val="normaltextrun"/>
                <w:rFonts w:ascii="Comic Sans MS" w:hAnsi="Comic Sans MS" w:eastAsia="Lato Light"/>
                <w:sz w:val="44"/>
                <w:szCs w:val="44"/>
              </w:rPr>
              <w:t>□</w:t>
            </w:r>
            <w:r>
              <w:rPr>
                <w:rStyle w:val="eop"/>
                <w:rFonts w:ascii="Comic Sans MS" w:hAnsi="Comic Sans MS"/>
                <w:sz w:val="44"/>
                <w:szCs w:val="44"/>
              </w:rPr>
              <w:t> </w:t>
            </w:r>
          </w:p>
        </w:tc>
      </w:tr>
      <w:tr w:rsidR="00C458B1" w:rsidTr="00C458B1" w14:paraId="30D4ADBA"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6D2749A3" w14:textId="77777777">
            <w:pPr>
              <w:pStyle w:val="paragraph"/>
              <w:spacing w:before="0" w:beforeAutospacing="0" w:after="0" w:afterAutospacing="0"/>
              <w:textAlignment w:val="baseline"/>
            </w:pPr>
            <w:r>
              <w:rPr>
                <w:rStyle w:val="normaltextrun"/>
                <w:rFonts w:ascii="Comic Sans MS" w:hAnsi="Comic Sans MS" w:eastAsia="Lato Light"/>
              </w:rPr>
              <w:t>Date initial student engagement took place</w:t>
            </w:r>
            <w:r>
              <w:rPr>
                <w:rStyle w:val="eop"/>
                <w:rFonts w:ascii="Comic Sans MS" w:hAnsi="Comic Sans MS"/>
              </w:rPr>
              <w: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1740ED1A" w14:textId="77777777">
            <w:pPr>
              <w:pStyle w:val="paragraph"/>
              <w:spacing w:before="0" w:beforeAutospacing="0" w:after="0" w:afterAutospacing="0"/>
              <w:textAlignment w:val="baseline"/>
            </w:pPr>
            <w:r>
              <w:rPr>
                <w:rStyle w:val="eop"/>
                <w:rFonts w:ascii="Comic Sans MS" w:hAnsi="Comic Sans MS"/>
              </w:rPr>
              <w:t> </w:t>
            </w:r>
          </w:p>
        </w:tc>
      </w:tr>
      <w:tr w:rsidR="00C458B1" w:rsidTr="00C458B1" w14:paraId="722789DA"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6A1983A5" w14:textId="77777777">
            <w:pPr>
              <w:pStyle w:val="paragraph"/>
              <w:spacing w:before="0" w:beforeAutospacing="0" w:after="0" w:afterAutospacing="0"/>
              <w:textAlignment w:val="baseline"/>
            </w:pPr>
            <w:r>
              <w:rPr>
                <w:rStyle w:val="normaltextrun"/>
                <w:rFonts w:ascii="Comic Sans MS" w:hAnsi="Comic Sans MS" w:eastAsia="Lato Light"/>
              </w:rPr>
              <w:t>Date initial parent engagement took place</w:t>
            </w:r>
            <w:r>
              <w:rPr>
                <w:rStyle w:val="eop"/>
                <w:rFonts w:ascii="Comic Sans MS" w:hAnsi="Comic Sans MS"/>
              </w:rPr>
              <w: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6FDC514A" w14:textId="77777777">
            <w:pPr>
              <w:pStyle w:val="paragraph"/>
              <w:spacing w:before="0" w:beforeAutospacing="0" w:after="0" w:afterAutospacing="0"/>
              <w:textAlignment w:val="baseline"/>
            </w:pPr>
            <w:r>
              <w:rPr>
                <w:rStyle w:val="eop"/>
                <w:rFonts w:ascii="Comic Sans MS" w:hAnsi="Comic Sans MS"/>
              </w:rPr>
              <w:t> </w:t>
            </w:r>
          </w:p>
        </w:tc>
      </w:tr>
      <w:tr w:rsidR="00C458B1" w:rsidTr="00C458B1" w14:paraId="5CAEEA90"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71E067B4" w14:textId="77777777">
            <w:pPr>
              <w:pStyle w:val="paragraph"/>
              <w:spacing w:before="0" w:beforeAutospacing="0" w:after="0" w:afterAutospacing="0"/>
              <w:textAlignment w:val="baseline"/>
            </w:pPr>
            <w:r>
              <w:rPr>
                <w:rStyle w:val="normaltextrun"/>
                <w:rFonts w:ascii="Comic Sans MS" w:hAnsi="Comic Sans MS" w:eastAsia="Lato Light"/>
              </w:rPr>
              <w:t>Views of student(s) regarding actions to be taken/next steps</w:t>
            </w:r>
            <w:r>
              <w:rPr>
                <w:rStyle w:val="eop"/>
                <w:rFonts w:ascii="Comic Sans MS" w:hAnsi="Comic Sans MS"/>
              </w:rPr>
              <w: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48F759CE" w14:textId="77777777">
            <w:pPr>
              <w:pStyle w:val="paragraph"/>
              <w:spacing w:before="0" w:beforeAutospacing="0" w:after="0" w:afterAutospacing="0"/>
              <w:textAlignment w:val="baseline"/>
            </w:pPr>
            <w:r>
              <w:rPr>
                <w:rStyle w:val="eop"/>
                <w:rFonts w:ascii="Comic Sans MS" w:hAnsi="Comic Sans MS"/>
              </w:rPr>
              <w:t> </w:t>
            </w:r>
          </w:p>
          <w:p w:rsidR="00C458B1" w:rsidP="00C458B1" w:rsidRDefault="00C458B1" w14:paraId="543CFF96" w14:textId="77777777">
            <w:pPr>
              <w:pStyle w:val="paragraph"/>
              <w:spacing w:before="0" w:beforeAutospacing="0" w:after="0" w:afterAutospacing="0"/>
              <w:textAlignment w:val="baseline"/>
            </w:pPr>
            <w:r>
              <w:rPr>
                <w:rStyle w:val="eop"/>
                <w:rFonts w:ascii="Comic Sans MS" w:hAnsi="Comic Sans MS"/>
              </w:rPr>
              <w:t> </w:t>
            </w:r>
          </w:p>
          <w:p w:rsidR="00C458B1" w:rsidP="00C458B1" w:rsidRDefault="00C458B1" w14:paraId="43260FD5" w14:textId="77777777">
            <w:pPr>
              <w:pStyle w:val="paragraph"/>
              <w:spacing w:before="0" w:beforeAutospacing="0" w:after="0" w:afterAutospacing="0"/>
              <w:textAlignment w:val="baseline"/>
            </w:pPr>
            <w:r>
              <w:rPr>
                <w:rStyle w:val="eop"/>
                <w:rFonts w:ascii="Comic Sans MS" w:hAnsi="Comic Sans MS"/>
              </w:rPr>
              <w:t> </w:t>
            </w:r>
          </w:p>
          <w:p w:rsidR="00C458B1" w:rsidP="00C458B1" w:rsidRDefault="00C458B1" w14:paraId="263A3F43" w14:textId="77777777">
            <w:pPr>
              <w:pStyle w:val="paragraph"/>
              <w:spacing w:before="0" w:beforeAutospacing="0" w:after="0" w:afterAutospacing="0"/>
              <w:textAlignment w:val="baseline"/>
            </w:pPr>
            <w:r>
              <w:rPr>
                <w:rStyle w:val="eop"/>
                <w:rFonts w:ascii="Comic Sans MS" w:hAnsi="Comic Sans MS"/>
              </w:rPr>
              <w:t> </w:t>
            </w:r>
          </w:p>
          <w:p w:rsidR="00C458B1" w:rsidP="00C458B1" w:rsidRDefault="00C458B1" w14:paraId="2399C1DC" w14:textId="77777777">
            <w:pPr>
              <w:pStyle w:val="paragraph"/>
              <w:spacing w:before="0" w:beforeAutospacing="0" w:after="0" w:afterAutospacing="0"/>
              <w:textAlignment w:val="baseline"/>
            </w:pPr>
            <w:r>
              <w:rPr>
                <w:rStyle w:val="eop"/>
                <w:rFonts w:ascii="Comic Sans MS" w:hAnsi="Comic Sans MS"/>
              </w:rPr>
              <w:t> </w:t>
            </w:r>
          </w:p>
        </w:tc>
      </w:tr>
      <w:tr w:rsidR="00C458B1" w:rsidTr="00C458B1" w14:paraId="5DABC0A3"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3D6987C1" w14:textId="77777777">
            <w:pPr>
              <w:pStyle w:val="paragraph"/>
              <w:spacing w:before="0" w:beforeAutospacing="0" w:after="0" w:afterAutospacing="0"/>
              <w:textAlignment w:val="baseline"/>
            </w:pPr>
            <w:r>
              <w:rPr>
                <w:rStyle w:val="normaltextrun"/>
                <w:rFonts w:ascii="Comic Sans MS" w:hAnsi="Comic Sans MS" w:eastAsia="Lato Light"/>
              </w:rPr>
              <w:t>Views of parent(s) regarding actions to be taken/next steps</w:t>
            </w:r>
            <w:r>
              <w:rPr>
                <w:rStyle w:val="eop"/>
                <w:rFonts w:ascii="Comic Sans MS" w:hAnsi="Comic Sans MS"/>
              </w:rPr>
              <w: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1489D11B" w14:textId="77777777">
            <w:pPr>
              <w:pStyle w:val="paragraph"/>
              <w:spacing w:before="0" w:beforeAutospacing="0" w:after="0" w:afterAutospacing="0"/>
              <w:textAlignment w:val="baseline"/>
            </w:pPr>
            <w:r>
              <w:rPr>
                <w:rStyle w:val="eop"/>
                <w:rFonts w:ascii="Comic Sans MS" w:hAnsi="Comic Sans MS"/>
              </w:rPr>
              <w:t> </w:t>
            </w:r>
          </w:p>
          <w:p w:rsidR="00C458B1" w:rsidP="00C458B1" w:rsidRDefault="00C458B1" w14:paraId="0627B20F" w14:textId="77777777">
            <w:pPr>
              <w:pStyle w:val="paragraph"/>
              <w:spacing w:before="0" w:beforeAutospacing="0" w:after="0" w:afterAutospacing="0"/>
              <w:textAlignment w:val="baseline"/>
            </w:pPr>
            <w:r>
              <w:rPr>
                <w:rStyle w:val="eop"/>
                <w:rFonts w:ascii="Comic Sans MS" w:hAnsi="Comic Sans MS"/>
              </w:rPr>
              <w:t> </w:t>
            </w:r>
          </w:p>
          <w:p w:rsidR="00C458B1" w:rsidP="00C458B1" w:rsidRDefault="00C458B1" w14:paraId="3BE6943C" w14:textId="77777777">
            <w:pPr>
              <w:pStyle w:val="paragraph"/>
              <w:spacing w:before="0" w:beforeAutospacing="0" w:after="0" w:afterAutospacing="0"/>
              <w:textAlignment w:val="baseline"/>
            </w:pPr>
            <w:r>
              <w:rPr>
                <w:rStyle w:val="eop"/>
                <w:rFonts w:ascii="Comic Sans MS" w:hAnsi="Comic Sans MS"/>
              </w:rPr>
              <w:t> </w:t>
            </w:r>
          </w:p>
          <w:p w:rsidR="00C458B1" w:rsidP="00C458B1" w:rsidRDefault="00C458B1" w14:paraId="17D190C6" w14:textId="77777777">
            <w:pPr>
              <w:pStyle w:val="paragraph"/>
              <w:spacing w:before="0" w:beforeAutospacing="0" w:after="0" w:afterAutospacing="0"/>
              <w:textAlignment w:val="baseline"/>
            </w:pPr>
            <w:r>
              <w:rPr>
                <w:rStyle w:val="eop"/>
                <w:rFonts w:ascii="Comic Sans MS" w:hAnsi="Comic Sans MS"/>
              </w:rPr>
              <w:t> </w:t>
            </w:r>
          </w:p>
        </w:tc>
      </w:tr>
      <w:tr w:rsidR="00C458B1" w:rsidTr="00C458B1" w14:paraId="0292D97A"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210A1CB6" w14:textId="77777777">
            <w:pPr>
              <w:pStyle w:val="paragraph"/>
              <w:spacing w:before="0" w:beforeAutospacing="0" w:after="0" w:afterAutospacing="0"/>
              <w:textAlignment w:val="baseline"/>
            </w:pPr>
            <w:r>
              <w:rPr>
                <w:rStyle w:val="normaltextrun"/>
                <w:rFonts w:ascii="Comic Sans MS" w:hAnsi="Comic Sans MS" w:eastAsia="Lato Light"/>
              </w:rPr>
              <w:t>Date of any engagement with other services:</w:t>
            </w:r>
            <w:r>
              <w:rPr>
                <w:rStyle w:val="eop"/>
                <w:rFonts w:ascii="Comic Sans MS" w:hAnsi="Comic Sans MS"/>
              </w:rPr>
              <w: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1BFC3063" w14:textId="77777777">
            <w:pPr>
              <w:pStyle w:val="paragraph"/>
              <w:spacing w:before="0" w:beforeAutospacing="0" w:after="0" w:afterAutospacing="0"/>
              <w:textAlignment w:val="baseline"/>
            </w:pPr>
            <w:r>
              <w:rPr>
                <w:rStyle w:val="eop"/>
                <w:rFonts w:ascii="Comic Sans MS" w:hAnsi="Comic Sans MS"/>
              </w:rPr>
              <w:t> </w:t>
            </w:r>
          </w:p>
          <w:p w:rsidR="00C458B1" w:rsidP="00C458B1" w:rsidRDefault="00C458B1" w14:paraId="34D8F745" w14:textId="77777777">
            <w:pPr>
              <w:pStyle w:val="paragraph"/>
              <w:spacing w:before="0" w:beforeAutospacing="0" w:after="0" w:afterAutospacing="0"/>
              <w:textAlignment w:val="baseline"/>
            </w:pPr>
            <w:r>
              <w:rPr>
                <w:rStyle w:val="eop"/>
                <w:rFonts w:ascii="Comic Sans MS" w:hAnsi="Comic Sans MS"/>
              </w:rPr>
              <w:t> </w:t>
            </w:r>
          </w:p>
        </w:tc>
      </w:tr>
      <w:tr w:rsidR="00C458B1" w:rsidTr="00C458B1" w14:paraId="2D14C2A1"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56ADD4C4" w14:textId="77777777">
            <w:pPr>
              <w:pStyle w:val="paragraph"/>
              <w:spacing w:before="0" w:beforeAutospacing="0" w:after="0" w:afterAutospacing="0"/>
              <w:textAlignment w:val="baseline"/>
            </w:pPr>
            <w:r>
              <w:rPr>
                <w:rStyle w:val="normaltextrun"/>
                <w:rFonts w:ascii="Comic Sans MS" w:hAnsi="Comic Sans MS" w:eastAsia="Lato Light"/>
              </w:rPr>
              <w:t>Review date with students/parents:</w:t>
            </w:r>
            <w:r>
              <w:rPr>
                <w:rStyle w:val="eop"/>
                <w:rFonts w:ascii="Comic Sans MS" w:hAnsi="Comic Sans MS"/>
              </w:rPr>
              <w:t> </w:t>
            </w:r>
          </w:p>
          <w:p w:rsidR="00C458B1" w:rsidP="00C458B1" w:rsidRDefault="00C458B1" w14:paraId="65C84CED" w14:textId="77777777">
            <w:pPr>
              <w:pStyle w:val="paragraph"/>
              <w:spacing w:before="0" w:beforeAutospacing="0" w:after="0" w:afterAutospacing="0"/>
              <w:textAlignment w:val="baseline"/>
            </w:pPr>
            <w:r>
              <w:rPr>
                <w:rStyle w:val="normaltextrun"/>
                <w:rFonts w:ascii="Comic Sans MS" w:hAnsi="Comic Sans MS" w:eastAsia="Lato Light"/>
              </w:rPr>
              <w:t>(review should take place no more than 20 days after initial engagement)</w:t>
            </w:r>
            <w:r>
              <w:rPr>
                <w:rStyle w:val="eop"/>
                <w:rFonts w:ascii="Comic Sans MS" w:hAnsi="Comic Sans MS"/>
              </w:rPr>
              <w: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503C1C41" w14:textId="77777777">
            <w:pPr>
              <w:pStyle w:val="paragraph"/>
              <w:spacing w:before="0" w:beforeAutospacing="0" w:after="0" w:afterAutospacing="0"/>
              <w:textAlignment w:val="baseline"/>
            </w:pPr>
            <w:r>
              <w:rPr>
                <w:rStyle w:val="eop"/>
                <w:rFonts w:ascii="Comic Sans MS" w:hAnsi="Comic Sans MS"/>
              </w:rPr>
              <w:t> </w:t>
            </w:r>
          </w:p>
        </w:tc>
      </w:tr>
      <w:tr w:rsidR="00C458B1" w:rsidTr="00C458B1" w14:paraId="549C3AA2"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107B6C3D" w14:textId="77777777">
            <w:pPr>
              <w:pStyle w:val="paragraph"/>
              <w:spacing w:before="0" w:beforeAutospacing="0" w:after="0" w:afterAutospacing="0"/>
              <w:textAlignment w:val="baseline"/>
            </w:pPr>
            <w:r>
              <w:rPr>
                <w:rStyle w:val="normaltextrun"/>
                <w:rFonts w:ascii="Comic Sans MS" w:hAnsi="Comic Sans MS" w:eastAsia="Lato Light"/>
              </w:rPr>
              <w:t>Has the bullying ceased?</w:t>
            </w:r>
            <w:r>
              <w:rPr>
                <w:rStyle w:val="eop"/>
                <w:rFonts w:ascii="Comic Sans MS" w:hAnsi="Comic Sans MS"/>
              </w:rPr>
              <w: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69F41A27" w14:textId="77777777">
            <w:pPr>
              <w:pStyle w:val="paragraph"/>
              <w:spacing w:before="0" w:beforeAutospacing="0" w:after="0" w:afterAutospacing="0"/>
              <w:textAlignment w:val="baseline"/>
            </w:pPr>
            <w:r>
              <w:rPr>
                <w:rStyle w:val="eop"/>
                <w:rFonts w:ascii="Comic Sans MS" w:hAnsi="Comic Sans MS"/>
              </w:rPr>
              <w:t> </w:t>
            </w:r>
          </w:p>
        </w:tc>
      </w:tr>
      <w:tr w:rsidR="00C458B1" w:rsidTr="00C458B1" w14:paraId="23081CE0"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08824B58" w14:textId="77777777">
            <w:pPr>
              <w:pStyle w:val="paragraph"/>
              <w:spacing w:before="0" w:beforeAutospacing="0" w:after="0" w:afterAutospacing="0"/>
              <w:textAlignment w:val="baseline"/>
            </w:pPr>
            <w:r>
              <w:rPr>
                <w:rStyle w:val="normaltextrun"/>
                <w:rFonts w:ascii="Comic Sans MS" w:hAnsi="Comic Sans MS" w:eastAsia="Lato Light"/>
              </w:rPr>
              <w:lastRenderedPageBreak/>
              <w:t>Date the bullying has ceased:</w:t>
            </w:r>
            <w:r>
              <w:rPr>
                <w:rStyle w:val="eop"/>
                <w:rFonts w:ascii="Comic Sans MS" w:hAnsi="Comic Sans MS"/>
              </w:rPr>
              <w: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00C458B1" w:rsidP="00C458B1" w:rsidRDefault="00C458B1" w14:paraId="0991376E" w14:textId="77777777">
            <w:pPr>
              <w:pStyle w:val="paragraph"/>
              <w:spacing w:before="0" w:beforeAutospacing="0" w:after="0" w:afterAutospacing="0"/>
              <w:textAlignment w:val="baseline"/>
            </w:pPr>
            <w:r>
              <w:rPr>
                <w:rStyle w:val="eop"/>
                <w:rFonts w:ascii="Comic Sans MS" w:hAnsi="Comic Sans MS"/>
              </w:rPr>
              <w:t> </w:t>
            </w:r>
          </w:p>
        </w:tc>
      </w:tr>
    </w:tbl>
    <w:p w:rsidR="00C458B1" w:rsidP="00C458B1" w:rsidRDefault="00C458B1" w14:paraId="094893C5" w14:textId="77777777">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rPr>
        <w:t> </w:t>
      </w:r>
    </w:p>
    <w:p w:rsidR="00C458B1" w:rsidP="00C458B1" w:rsidRDefault="00C458B1" w14:paraId="4059B09A" w14:textId="77777777">
      <w:pPr>
        <w:pStyle w:val="paragraph"/>
        <w:numPr>
          <w:ilvl w:val="0"/>
          <w:numId w:val="3"/>
        </w:numPr>
        <w:spacing w:before="0" w:beforeAutospacing="0" w:after="0" w:afterAutospacing="0"/>
        <w:ind w:left="360" w:firstLine="0"/>
        <w:textAlignment w:val="baseline"/>
        <w:rPr>
          <w:rFonts w:ascii="Comic Sans MS" w:hAnsi="Comic Sans MS" w:cs="Segoe UI"/>
        </w:rPr>
      </w:pPr>
      <w:r>
        <w:rPr>
          <w:rStyle w:val="normaltextrun"/>
          <w:rFonts w:ascii="Comic Sans MS" w:hAnsi="Comic Sans MS" w:eastAsia="Lato Light" w:cs="Segoe UI"/>
        </w:rPr>
        <w:t>Please attach a copy of this form to the student’s support file</w:t>
      </w:r>
      <w:r>
        <w:rPr>
          <w:rStyle w:val="eop"/>
          <w:rFonts w:ascii="Comic Sans MS" w:hAnsi="Comic Sans MS" w:cs="Segoe UI"/>
        </w:rPr>
        <w:t> </w:t>
      </w:r>
    </w:p>
    <w:p w:rsidR="00C458B1" w:rsidP="00C458B1" w:rsidRDefault="00C458B1" w14:paraId="4BD8DB16" w14:textId="77777777">
      <w:pPr>
        <w:pStyle w:val="paragraph"/>
        <w:numPr>
          <w:ilvl w:val="0"/>
          <w:numId w:val="4"/>
        </w:numPr>
        <w:spacing w:before="0" w:beforeAutospacing="0" w:after="0" w:afterAutospacing="0"/>
        <w:ind w:left="360" w:firstLine="0"/>
        <w:textAlignment w:val="baseline"/>
        <w:rPr>
          <w:rFonts w:ascii="Comic Sans MS" w:hAnsi="Comic Sans MS" w:cs="Segoe UI"/>
        </w:rPr>
      </w:pPr>
      <w:r>
        <w:rPr>
          <w:rStyle w:val="normaltextrun"/>
          <w:rFonts w:ascii="Comic Sans MS" w:hAnsi="Comic Sans MS" w:eastAsia="Lato Light" w:cs="Segoe UI"/>
        </w:rPr>
        <w:t>Please note that the GDPR/Retention schedule is applicable</w:t>
      </w:r>
      <w:r>
        <w:rPr>
          <w:rStyle w:val="eop"/>
          <w:rFonts w:ascii="Comic Sans MS" w:hAnsi="Comic Sans MS" w:cs="Segoe UI"/>
        </w:rPr>
        <w:t> </w:t>
      </w:r>
    </w:p>
    <w:p w:rsidR="00C458B1" w:rsidP="000E54E1" w:rsidRDefault="00C458B1" w14:paraId="7D37D96F" w14:textId="46E2784D">
      <w:pPr>
        <w:spacing w:line="360" w:lineRule="auto"/>
        <w:rPr>
          <w:color w:val="000000" w:themeColor="text1"/>
        </w:rPr>
      </w:pPr>
    </w:p>
    <w:p w:rsidR="00C26C75" w:rsidP="000E54E1" w:rsidRDefault="00C26C75" w14:paraId="792E0EFD" w14:textId="77020B20">
      <w:pPr>
        <w:spacing w:line="360" w:lineRule="auto"/>
        <w:rPr>
          <w:color w:val="000000" w:themeColor="text1"/>
        </w:rPr>
      </w:pPr>
    </w:p>
    <w:p w:rsidR="00C26C75" w:rsidP="000E54E1" w:rsidRDefault="00C26C75" w14:paraId="2471B759" w14:textId="39939A63">
      <w:pPr>
        <w:spacing w:line="360" w:lineRule="auto"/>
        <w:rPr>
          <w:color w:val="000000" w:themeColor="text1"/>
        </w:rPr>
      </w:pPr>
    </w:p>
    <w:p w:rsidR="00C26C75" w:rsidP="000E54E1" w:rsidRDefault="00C26C75" w14:paraId="6E96A59F" w14:textId="245CC6EA">
      <w:pPr>
        <w:spacing w:line="360" w:lineRule="auto"/>
        <w:rPr>
          <w:color w:val="000000" w:themeColor="text1"/>
        </w:rPr>
      </w:pPr>
    </w:p>
    <w:p w:rsidR="00C26C75" w:rsidP="000E54E1" w:rsidRDefault="00C26C75" w14:paraId="1647C61E" w14:textId="5A882ED6">
      <w:pPr>
        <w:spacing w:line="360" w:lineRule="auto"/>
        <w:rPr>
          <w:color w:val="000000" w:themeColor="text1"/>
        </w:rPr>
      </w:pPr>
    </w:p>
    <w:p w:rsidR="00C26C75" w:rsidP="000E54E1" w:rsidRDefault="00C26C75" w14:paraId="35799B97" w14:textId="1552AD26">
      <w:pPr>
        <w:spacing w:line="360" w:lineRule="auto"/>
        <w:rPr>
          <w:color w:val="000000" w:themeColor="text1"/>
        </w:rPr>
      </w:pPr>
    </w:p>
    <w:p w:rsidR="00C26C75" w:rsidP="000E54E1" w:rsidRDefault="00C26C75" w14:paraId="1FC9549D" w14:textId="09BFBB4B">
      <w:pPr>
        <w:spacing w:line="360" w:lineRule="auto"/>
        <w:rPr>
          <w:color w:val="000000" w:themeColor="text1"/>
        </w:rPr>
      </w:pPr>
    </w:p>
    <w:p w:rsidR="00C26C75" w:rsidP="000E54E1" w:rsidRDefault="00C26C75" w14:paraId="1B80DED3" w14:textId="39F10F6E">
      <w:pPr>
        <w:spacing w:line="360" w:lineRule="auto"/>
        <w:rPr>
          <w:color w:val="000000" w:themeColor="text1"/>
        </w:rPr>
      </w:pPr>
    </w:p>
    <w:p w:rsidR="0AF95D29" w:rsidP="0AF95D29" w:rsidRDefault="0AF95D29" w14:paraId="5565688B" w14:textId="3B06DB23">
      <w:pPr>
        <w:spacing w:line="360" w:lineRule="auto"/>
        <w:rPr>
          <w:color w:val="000000" w:themeColor="text1"/>
        </w:rPr>
      </w:pPr>
    </w:p>
    <w:p w:rsidR="00C26C75" w:rsidP="000E54E1" w:rsidRDefault="00C26C75" w14:paraId="65B035E5" w14:textId="6A900A81">
      <w:pPr>
        <w:spacing w:line="360" w:lineRule="auto"/>
        <w:rPr>
          <w:color w:val="000000" w:themeColor="text1"/>
        </w:rPr>
      </w:pPr>
      <w:r>
        <w:rPr>
          <w:color w:val="000000" w:themeColor="text1"/>
        </w:rPr>
        <w:t xml:space="preserve">APPENDIX </w:t>
      </w:r>
      <w:r w:rsidR="0082249E">
        <w:rPr>
          <w:color w:val="000000" w:themeColor="text1"/>
        </w:rPr>
        <w:t>B:</w:t>
      </w:r>
    </w:p>
    <w:p w:rsidR="00C26C75" w:rsidP="000E54E1" w:rsidRDefault="00C26C75" w14:paraId="14C59F14" w14:textId="2DF0EBDD">
      <w:pPr>
        <w:spacing w:line="360" w:lineRule="auto"/>
        <w:rPr>
          <w:color w:val="000000" w:themeColor="text1"/>
        </w:rPr>
      </w:pPr>
      <w:r>
        <w:rPr>
          <w:color w:val="000000" w:themeColor="text1"/>
        </w:rPr>
        <w:t xml:space="preserve">Pupil Friendly Bi </w:t>
      </w:r>
      <w:proofErr w:type="spellStart"/>
      <w:r>
        <w:rPr>
          <w:color w:val="000000" w:themeColor="text1"/>
        </w:rPr>
        <w:t>Cinealta</w:t>
      </w:r>
      <w:proofErr w:type="spellEnd"/>
      <w:r>
        <w:rPr>
          <w:color w:val="000000" w:themeColor="text1"/>
        </w:rPr>
        <w:t xml:space="preserve"> Policy</w:t>
      </w:r>
    </w:p>
    <w:p w:rsidR="00C26C75" w:rsidP="000E54E1" w:rsidRDefault="0082249E" w14:paraId="0E954C6A" w14:textId="32EFE1A3">
      <w:pPr>
        <w:spacing w:line="360" w:lineRule="auto"/>
        <w:rPr>
          <w:color w:val="000000" w:themeColor="text1"/>
        </w:rPr>
      </w:pPr>
      <w:r>
        <w:rPr>
          <w:noProof/>
          <w:color w:val="000000" w:themeColor="text1"/>
        </w:rPr>
        <w:lastRenderedPageBreak/>
        <w:drawing>
          <wp:inline distT="0" distB="0" distL="0" distR="0" wp14:anchorId="35E63490" wp14:editId="185F47E0">
            <wp:extent cx="4237990" cy="55733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7990" cy="5573395"/>
                    </a:xfrm>
                    <a:prstGeom prst="rect">
                      <a:avLst/>
                    </a:prstGeom>
                    <a:noFill/>
                    <a:ln>
                      <a:noFill/>
                    </a:ln>
                  </pic:spPr>
                </pic:pic>
              </a:graphicData>
            </a:graphic>
          </wp:inline>
        </w:drawing>
      </w:r>
    </w:p>
    <w:p w:rsidR="0082249E" w:rsidP="000E54E1" w:rsidRDefault="0082249E" w14:paraId="37AFFDD6" w14:textId="75A9C97D">
      <w:pPr>
        <w:spacing w:line="360" w:lineRule="auto"/>
        <w:rPr>
          <w:color w:val="000000" w:themeColor="text1"/>
        </w:rPr>
      </w:pPr>
    </w:p>
    <w:p w:rsidRPr="000E54E1" w:rsidR="0082249E" w:rsidP="000E54E1" w:rsidRDefault="0082249E" w14:paraId="0DA3BCF2" w14:textId="7F2B4166">
      <w:pPr>
        <w:spacing w:line="360" w:lineRule="auto"/>
        <w:rPr>
          <w:color w:val="000000" w:themeColor="text1"/>
        </w:rPr>
      </w:pPr>
      <w:r>
        <w:rPr>
          <w:noProof/>
          <w:color w:val="000000" w:themeColor="text1"/>
        </w:rPr>
        <w:lastRenderedPageBreak/>
        <w:drawing>
          <wp:inline distT="0" distB="0" distL="0" distR="0" wp14:anchorId="0735EF09" wp14:editId="2B372FA3">
            <wp:extent cx="4426585" cy="5355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6585" cy="5355590"/>
                    </a:xfrm>
                    <a:prstGeom prst="rect">
                      <a:avLst/>
                    </a:prstGeom>
                    <a:noFill/>
                    <a:ln>
                      <a:noFill/>
                    </a:ln>
                  </pic:spPr>
                </pic:pic>
              </a:graphicData>
            </a:graphic>
          </wp:inline>
        </w:drawing>
      </w:r>
    </w:p>
    <w:sectPr w:rsidRPr="000E54E1" w:rsidR="0082249E">
      <w:pgSz w:w="11906" w:h="16838" w:orient="portrait"/>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5A18" w:rsidP="00DF5A18" w:rsidRDefault="00DF5A18" w14:paraId="2F049415" w14:textId="77777777">
      <w:r>
        <w:separator/>
      </w:r>
    </w:p>
  </w:endnote>
  <w:endnote w:type="continuationSeparator" w:id="0">
    <w:p w:rsidR="00DF5A18" w:rsidP="00DF5A18" w:rsidRDefault="00DF5A18" w14:paraId="6C2B771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Lato">
    <w:altName w:val="Segoe UI"/>
    <w:charset w:val="00"/>
    <w:family w:val="swiss"/>
    <w:pitch w:val="variable"/>
    <w:sig w:usb0="E10002FF" w:usb1="5000ECFF" w:usb2="00000021"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AA70D5" w:rsidRDefault="00C85069" w14:paraId="2F81BF6B" w14:textId="77777777">
    <w:pPr>
      <w:pStyle w:val="BodyText"/>
      <w:spacing w:line="14" w:lineRule="auto"/>
      <w:rPr>
        <w:sz w:val="20"/>
      </w:rPr>
    </w:pPr>
    <w:r>
      <w:rPr>
        <w:noProof/>
      </w:rPr>
      <mc:AlternateContent>
        <mc:Choice Requires="wps">
          <w:drawing>
            <wp:anchor distT="0" distB="0" distL="0" distR="0" simplePos="0" relativeHeight="251661312" behindDoc="1" locked="0" layoutInCell="1" allowOverlap="1" wp14:anchorId="52AACA92" wp14:editId="7D2A148F">
              <wp:simplePos x="0" y="0"/>
              <wp:positionH relativeFrom="page">
                <wp:posOffset>5831992</wp:posOffset>
              </wp:positionH>
              <wp:positionV relativeFrom="page">
                <wp:posOffset>9866198</wp:posOffset>
              </wp:positionV>
              <wp:extent cx="360045"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60006" y="0"/>
                            </a:lnTo>
                          </a:path>
                        </a:pathLst>
                      </a:custGeom>
                      <a:ln w="5080">
                        <a:solidFill>
                          <a:srgbClr val="005951"/>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v:shape id="Graphic 3" style="position:absolute;margin-left:459.2pt;margin-top:776.85pt;width:28.35pt;height:.1pt;z-index:-251655168;visibility:visible;mso-wrap-style:square;mso-wrap-distance-left:0;mso-wrap-distance-top:0;mso-wrap-distance-right:0;mso-wrap-distance-bottom:0;mso-position-horizontal:absolute;mso-position-horizontal-relative:page;mso-position-vertical:absolute;mso-position-vertical-relative:page;v-text-anchor:top" coordsize="360045,1270" o:spid="_x0000_s1026" filled="f" strokecolor="#005951" strokeweight=".4pt" path="m,l3600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" w14:anchorId="10A407E5">
              <v:path arrowok="t"/>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5263BAC4" wp14:editId="5700E51E">
              <wp:simplePos x="0" y="0"/>
              <wp:positionH relativeFrom="page">
                <wp:posOffset>6087600</wp:posOffset>
              </wp:positionH>
              <wp:positionV relativeFrom="page">
                <wp:posOffset>9879499</wp:posOffset>
              </wp:positionV>
              <wp:extent cx="155575" cy="16256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62560"/>
                      </a:xfrm>
                      <a:prstGeom prst="rect">
                        <a:avLst/>
                      </a:prstGeom>
                    </wps:spPr>
                    <wps:txbx>
                      <w:txbxContent>
                        <w:p w:rsidR="00AA70D5" w:rsidRDefault="00C85069" w14:paraId="57D26E0B" w14:textId="77777777">
                          <w:pPr>
                            <w:spacing w:before="20"/>
                            <w:ind w:left="60"/>
                            <w:rPr>
                              <w:rFonts w:ascii="Lato"/>
                              <w:sz w:val="18"/>
                            </w:rPr>
                          </w:pPr>
                          <w:r>
                            <w:rPr>
                              <w:rFonts w:ascii="Lato"/>
                              <w:color w:val="005951"/>
                              <w:spacing w:val="-10"/>
                              <w:sz w:val="18"/>
                            </w:rPr>
                            <w:fldChar w:fldCharType="begin"/>
                          </w:r>
                          <w:r>
                            <w:rPr>
                              <w:rFonts w:ascii="Lato"/>
                              <w:color w:val="005951"/>
                              <w:spacing w:val="-10"/>
                              <w:sz w:val="18"/>
                            </w:rPr>
                            <w:instrText xml:space="preserve"> PAGE </w:instrText>
                          </w:r>
                          <w:r>
                            <w:rPr>
                              <w:rFonts w:ascii="Lato"/>
                              <w:color w:val="005951"/>
                              <w:spacing w:val="-10"/>
                              <w:sz w:val="18"/>
                            </w:rPr>
                            <w:fldChar w:fldCharType="separate"/>
                          </w:r>
                          <w:r>
                            <w:rPr>
                              <w:rFonts w:ascii="Lato"/>
                              <w:color w:val="005951"/>
                              <w:spacing w:val="-10"/>
                              <w:sz w:val="18"/>
                            </w:rPr>
                            <w:t>2</w:t>
                          </w:r>
                          <w:r>
                            <w:rPr>
                              <w:rFonts w:ascii="Lato"/>
                              <w:color w:val="005951"/>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263BAC4">
              <v:stroke joinstyle="miter"/>
              <v:path gradientshapeok="t" o:connecttype="rect"/>
            </v:shapetype>
            <v:shape id="Textbox 4" style="position:absolute;margin-left:479.35pt;margin-top:777.9pt;width:12.25pt;height:12.8pt;z-index:-251654144;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">
              <v:textbox inset="0,0,0,0">
                <w:txbxContent>
                  <w:p w:rsidR="00AA70D5" w:rsidRDefault="00C85069" w14:paraId="57D26E0B" w14:textId="77777777">
                    <w:pPr>
                      <w:spacing w:before="20"/>
                      <w:ind w:left="60"/>
                      <w:rPr>
                        <w:rFonts w:ascii="Lato"/>
                        <w:sz w:val="18"/>
                      </w:rPr>
                    </w:pPr>
                    <w:r>
                      <w:rPr>
                        <w:rFonts w:ascii="Lato"/>
                        <w:color w:val="005951"/>
                        <w:spacing w:val="-10"/>
                        <w:sz w:val="18"/>
                      </w:rPr>
                      <w:fldChar w:fldCharType="begin"/>
                    </w:r>
                    <w:r>
                      <w:rPr>
                        <w:rFonts w:ascii="Lato"/>
                        <w:color w:val="005951"/>
                        <w:spacing w:val="-10"/>
                        <w:sz w:val="18"/>
                      </w:rPr>
                      <w:instrText xml:space="preserve"> PAGE </w:instrText>
                    </w:r>
                    <w:r>
                      <w:rPr>
                        <w:rFonts w:ascii="Lato"/>
                        <w:color w:val="005951"/>
                        <w:spacing w:val="-10"/>
                        <w:sz w:val="18"/>
                      </w:rPr>
                      <w:fldChar w:fldCharType="separate"/>
                    </w:r>
                    <w:r>
                      <w:rPr>
                        <w:rFonts w:ascii="Lato"/>
                        <w:color w:val="005951"/>
                        <w:spacing w:val="-10"/>
                        <w:sz w:val="18"/>
                      </w:rPr>
                      <w:t>2</w:t>
                    </w:r>
                    <w:r>
                      <w:rPr>
                        <w:rFonts w:ascii="Lato"/>
                        <w:color w:val="005951"/>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AA70D5" w:rsidRDefault="00C85069" w14:paraId="55539174" w14:textId="77777777">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586289A9" wp14:editId="57480976">
              <wp:simplePos x="0" y="0"/>
              <wp:positionH relativeFrom="page">
                <wp:posOffset>1368005</wp:posOffset>
              </wp:positionH>
              <wp:positionV relativeFrom="page">
                <wp:posOffset>9866198</wp:posOffset>
              </wp:positionV>
              <wp:extent cx="360045" cy="1270"/>
              <wp:effectExtent l="0" t="0" r="0" b="0"/>
              <wp:wrapNone/>
              <wp:docPr id="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5080">
                        <a:solidFill>
                          <a:srgbClr val="005951"/>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v:shape id="Graphic 1" style="position:absolute;margin-left:107.7pt;margin-top:776.85pt;width:28.35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360045,1270" o:spid="_x0000_s1026" filled="f" strokecolor="#005951" strokeweight=".4pt" path="m,l3599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" w14:anchorId="02C11D99">
              <v:path arrowok="t"/>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019FD162" wp14:editId="6B304416">
              <wp:simplePos x="0" y="0"/>
              <wp:positionH relativeFrom="page">
                <wp:posOffset>1329899</wp:posOffset>
              </wp:positionH>
              <wp:positionV relativeFrom="page">
                <wp:posOffset>9879499</wp:posOffset>
              </wp:positionV>
              <wp:extent cx="155575" cy="162560"/>
              <wp:effectExtent l="0" t="0" r="0" b="0"/>
              <wp:wrapNone/>
              <wp:docPr id="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62560"/>
                      </a:xfrm>
                      <a:prstGeom prst="rect">
                        <a:avLst/>
                      </a:prstGeom>
                    </wps:spPr>
                    <wps:txbx>
                      <w:txbxContent>
                        <w:p w:rsidR="00AA70D5" w:rsidRDefault="00C85069" w14:paraId="7BA1B768" w14:textId="77777777">
                          <w:pPr>
                            <w:spacing w:before="20"/>
                            <w:ind w:left="60"/>
                            <w:rPr>
                              <w:rFonts w:ascii="Lato"/>
                              <w:sz w:val="18"/>
                            </w:rPr>
                          </w:pPr>
                          <w:r>
                            <w:rPr>
                              <w:rFonts w:ascii="Lato"/>
                              <w:color w:val="005951"/>
                              <w:spacing w:val="-10"/>
                              <w:sz w:val="18"/>
                            </w:rPr>
                            <w:fldChar w:fldCharType="begin"/>
                          </w:r>
                          <w:r>
                            <w:rPr>
                              <w:rFonts w:ascii="Lato"/>
                              <w:color w:val="005951"/>
                              <w:spacing w:val="-10"/>
                              <w:sz w:val="18"/>
                            </w:rPr>
                            <w:instrText xml:space="preserve"> PAGE </w:instrText>
                          </w:r>
                          <w:r>
                            <w:rPr>
                              <w:rFonts w:ascii="Lato"/>
                              <w:color w:val="005951"/>
                              <w:spacing w:val="-10"/>
                              <w:sz w:val="18"/>
                            </w:rPr>
                            <w:fldChar w:fldCharType="separate"/>
                          </w:r>
                          <w:r>
                            <w:rPr>
                              <w:rFonts w:ascii="Lato"/>
                              <w:color w:val="005951"/>
                              <w:spacing w:val="-10"/>
                              <w:sz w:val="18"/>
                            </w:rPr>
                            <w:t>1</w:t>
                          </w:r>
                          <w:r>
                            <w:rPr>
                              <w:rFonts w:ascii="Lato"/>
                              <w:color w:val="005951"/>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019FD162">
              <v:stroke joinstyle="miter"/>
              <v:path gradientshapeok="t" o:connecttype="rect"/>
            </v:shapetype>
            <v:shape id="Textbox 2" style="position:absolute;margin-left:104.7pt;margin-top:777.9pt;width:12.25pt;height:12.8pt;z-index:-251656192;visibility:visible;mso-wrap-style:square;mso-wrap-distance-left:0;mso-wrap-distance-top:0;mso-wrap-distance-right:0;mso-wrap-distance-bottom:0;mso-position-horizontal:absolute;mso-position-horizontal-relative:page;mso-position-vertical:absolute;mso-position-vertical-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">
              <v:textbox inset="0,0,0,0">
                <w:txbxContent>
                  <w:p w:rsidR="00AA70D5" w:rsidRDefault="00C85069" w14:paraId="7BA1B768" w14:textId="77777777">
                    <w:pPr>
                      <w:spacing w:before="20"/>
                      <w:ind w:left="60"/>
                      <w:rPr>
                        <w:rFonts w:ascii="Lato"/>
                        <w:sz w:val="18"/>
                      </w:rPr>
                    </w:pPr>
                    <w:r>
                      <w:rPr>
                        <w:rFonts w:ascii="Lato"/>
                        <w:color w:val="005951"/>
                        <w:spacing w:val="-10"/>
                        <w:sz w:val="18"/>
                      </w:rPr>
                      <w:fldChar w:fldCharType="begin"/>
                    </w:r>
                    <w:r>
                      <w:rPr>
                        <w:rFonts w:ascii="Lato"/>
                        <w:color w:val="005951"/>
                        <w:spacing w:val="-10"/>
                        <w:sz w:val="18"/>
                      </w:rPr>
                      <w:instrText xml:space="preserve"> PAGE </w:instrText>
                    </w:r>
                    <w:r>
                      <w:rPr>
                        <w:rFonts w:ascii="Lato"/>
                        <w:color w:val="005951"/>
                        <w:spacing w:val="-10"/>
                        <w:sz w:val="18"/>
                      </w:rPr>
                      <w:fldChar w:fldCharType="separate"/>
                    </w:r>
                    <w:r>
                      <w:rPr>
                        <w:rFonts w:ascii="Lato"/>
                        <w:color w:val="005951"/>
                        <w:spacing w:val="-10"/>
                        <w:sz w:val="18"/>
                      </w:rPr>
                      <w:t>1</w:t>
                    </w:r>
                    <w:r>
                      <w:rPr>
                        <w:rFonts w:ascii="Lato"/>
                        <w:color w:val="005951"/>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5A18" w:rsidP="00DF5A18" w:rsidRDefault="00DF5A18" w14:paraId="12D97949" w14:textId="77777777">
      <w:r>
        <w:separator/>
      </w:r>
    </w:p>
  </w:footnote>
  <w:footnote w:type="continuationSeparator" w:id="0">
    <w:p w:rsidR="00DF5A18" w:rsidP="00DF5A18" w:rsidRDefault="00DF5A18" w14:paraId="3107349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A18" w:rsidRDefault="00DF5A18" w14:paraId="702D6E4B" w14:textId="7F066330">
    <w:pPr>
      <w:pStyle w:val="Header"/>
      <w:rPr>
        <w:lang w:val="en-US"/>
      </w:rPr>
    </w:pPr>
    <w:r w:rsidRPr="1C0A77BE" w:rsidR="1C0A77BE">
      <w:rPr>
        <w:lang w:val="en-US"/>
      </w:rPr>
      <w:t xml:space="preserve">Knocknagree NS                                                                                                           </w:t>
    </w:r>
    <w:r w:rsidRPr="1C0A77BE" w:rsidR="1C0A77BE">
      <w:rPr>
        <w:lang w:val="en-US"/>
      </w:rPr>
      <w:t xml:space="preserve">November </w:t>
    </w:r>
    <w:r w:rsidRPr="1C0A77BE" w:rsidR="1C0A77BE">
      <w:rPr>
        <w:lang w:val="en-US"/>
      </w:rPr>
      <w:t>2025</w:t>
    </w:r>
  </w:p>
  <w:p w:rsidRPr="00DF5A18" w:rsidR="00DF5A18" w:rsidRDefault="00DF5A18" w14:paraId="0649CE17" w14:textId="77777777">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96499"/>
    <w:multiLevelType w:val="multilevel"/>
    <w:tmpl w:val="406860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2F86657F"/>
    <w:multiLevelType w:val="multilevel"/>
    <w:tmpl w:val="2C8A2F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41936B19"/>
    <w:multiLevelType w:val="multilevel"/>
    <w:tmpl w:val="1D76B8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65B23D67"/>
    <w:multiLevelType w:val="hybridMultilevel"/>
    <w:tmpl w:val="9E387108"/>
    <w:lvl w:ilvl="0" w:tplc="A1246A92">
      <w:numFmt w:val="bullet"/>
      <w:lvlText w:val="&gt;"/>
      <w:lvlJc w:val="left"/>
      <w:pPr>
        <w:ind w:left="1651" w:hanging="397"/>
      </w:pPr>
      <w:rPr>
        <w:rFonts w:hint="default" w:ascii="Lato Light" w:hAnsi="Lato Light" w:eastAsia="Lato Light" w:cs="Lato Light"/>
        <w:b w:val="0"/>
        <w:bCs w:val="0"/>
        <w:i w:val="0"/>
        <w:iCs w:val="0"/>
        <w:color w:val="A89562"/>
        <w:spacing w:val="0"/>
        <w:w w:val="100"/>
        <w:sz w:val="22"/>
        <w:szCs w:val="22"/>
        <w:lang w:val="en-US" w:eastAsia="en-US" w:bidi="ar-SA"/>
      </w:rPr>
    </w:lvl>
    <w:lvl w:ilvl="1" w:tplc="DF4611B6">
      <w:numFmt w:val="bullet"/>
      <w:lvlText w:val="•"/>
      <w:lvlJc w:val="left"/>
      <w:pPr>
        <w:ind w:left="2504" w:hanging="397"/>
      </w:pPr>
      <w:rPr>
        <w:rFonts w:hint="default"/>
        <w:lang w:val="en-US" w:eastAsia="en-US" w:bidi="ar-SA"/>
      </w:rPr>
    </w:lvl>
    <w:lvl w:ilvl="2" w:tplc="C9F41B2C">
      <w:numFmt w:val="bullet"/>
      <w:lvlText w:val="•"/>
      <w:lvlJc w:val="left"/>
      <w:pPr>
        <w:ind w:left="3349" w:hanging="397"/>
      </w:pPr>
      <w:rPr>
        <w:rFonts w:hint="default"/>
        <w:lang w:val="en-US" w:eastAsia="en-US" w:bidi="ar-SA"/>
      </w:rPr>
    </w:lvl>
    <w:lvl w:ilvl="3" w:tplc="CF604B7C">
      <w:numFmt w:val="bullet"/>
      <w:lvlText w:val="•"/>
      <w:lvlJc w:val="left"/>
      <w:pPr>
        <w:ind w:left="4193" w:hanging="397"/>
      </w:pPr>
      <w:rPr>
        <w:rFonts w:hint="default"/>
        <w:lang w:val="en-US" w:eastAsia="en-US" w:bidi="ar-SA"/>
      </w:rPr>
    </w:lvl>
    <w:lvl w:ilvl="4" w:tplc="57D4E46C">
      <w:numFmt w:val="bullet"/>
      <w:lvlText w:val="•"/>
      <w:lvlJc w:val="left"/>
      <w:pPr>
        <w:ind w:left="5038" w:hanging="397"/>
      </w:pPr>
      <w:rPr>
        <w:rFonts w:hint="default"/>
        <w:lang w:val="en-US" w:eastAsia="en-US" w:bidi="ar-SA"/>
      </w:rPr>
    </w:lvl>
    <w:lvl w:ilvl="5" w:tplc="AEB27492">
      <w:numFmt w:val="bullet"/>
      <w:lvlText w:val="•"/>
      <w:lvlJc w:val="left"/>
      <w:pPr>
        <w:ind w:left="5882" w:hanging="397"/>
      </w:pPr>
      <w:rPr>
        <w:rFonts w:hint="default"/>
        <w:lang w:val="en-US" w:eastAsia="en-US" w:bidi="ar-SA"/>
      </w:rPr>
    </w:lvl>
    <w:lvl w:ilvl="6" w:tplc="6CB8445A">
      <w:numFmt w:val="bullet"/>
      <w:lvlText w:val="•"/>
      <w:lvlJc w:val="left"/>
      <w:pPr>
        <w:ind w:left="6727" w:hanging="397"/>
      </w:pPr>
      <w:rPr>
        <w:rFonts w:hint="default"/>
        <w:lang w:val="en-US" w:eastAsia="en-US" w:bidi="ar-SA"/>
      </w:rPr>
    </w:lvl>
    <w:lvl w:ilvl="7" w:tplc="BEA452C4">
      <w:numFmt w:val="bullet"/>
      <w:lvlText w:val="•"/>
      <w:lvlJc w:val="left"/>
      <w:pPr>
        <w:ind w:left="7571" w:hanging="397"/>
      </w:pPr>
      <w:rPr>
        <w:rFonts w:hint="default"/>
        <w:lang w:val="en-US" w:eastAsia="en-US" w:bidi="ar-SA"/>
      </w:rPr>
    </w:lvl>
    <w:lvl w:ilvl="8" w:tplc="81A40F66">
      <w:numFmt w:val="bullet"/>
      <w:lvlText w:val="•"/>
      <w:lvlJc w:val="left"/>
      <w:pPr>
        <w:ind w:left="8416" w:hanging="397"/>
      </w:pPr>
      <w:rPr>
        <w:rFonts w:hint="default"/>
        <w:lang w:val="en-US" w:eastAsia="en-US" w:bidi="ar-S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14C"/>
    <w:rsid w:val="000247C6"/>
    <w:rsid w:val="000E54E1"/>
    <w:rsid w:val="00114EF1"/>
    <w:rsid w:val="0022485C"/>
    <w:rsid w:val="002C700E"/>
    <w:rsid w:val="003100F6"/>
    <w:rsid w:val="003B0F63"/>
    <w:rsid w:val="00414F20"/>
    <w:rsid w:val="004D6191"/>
    <w:rsid w:val="00531931"/>
    <w:rsid w:val="005D30EF"/>
    <w:rsid w:val="00696561"/>
    <w:rsid w:val="00765445"/>
    <w:rsid w:val="007F514C"/>
    <w:rsid w:val="0082249E"/>
    <w:rsid w:val="008F7D13"/>
    <w:rsid w:val="00923965"/>
    <w:rsid w:val="00A72636"/>
    <w:rsid w:val="00B17522"/>
    <w:rsid w:val="00B250F6"/>
    <w:rsid w:val="00BB2724"/>
    <w:rsid w:val="00C26C75"/>
    <w:rsid w:val="00C458B1"/>
    <w:rsid w:val="00C85069"/>
    <w:rsid w:val="00CD46A8"/>
    <w:rsid w:val="00D31A43"/>
    <w:rsid w:val="00DF5A18"/>
    <w:rsid w:val="02F2F4AA"/>
    <w:rsid w:val="0336D46B"/>
    <w:rsid w:val="03F1E2C1"/>
    <w:rsid w:val="04323F71"/>
    <w:rsid w:val="058ABF24"/>
    <w:rsid w:val="06BC2C11"/>
    <w:rsid w:val="08B5C36D"/>
    <w:rsid w:val="09A5192D"/>
    <w:rsid w:val="0AF95D29"/>
    <w:rsid w:val="0BE062CC"/>
    <w:rsid w:val="0CADEE69"/>
    <w:rsid w:val="0CF2EBFD"/>
    <w:rsid w:val="0D675FF3"/>
    <w:rsid w:val="0DFC0B01"/>
    <w:rsid w:val="0E2AB39B"/>
    <w:rsid w:val="0E2EDBB6"/>
    <w:rsid w:val="0EF1F7CE"/>
    <w:rsid w:val="1116B805"/>
    <w:rsid w:val="12E542AE"/>
    <w:rsid w:val="13D7B27E"/>
    <w:rsid w:val="13F6E3B3"/>
    <w:rsid w:val="147F11E7"/>
    <w:rsid w:val="14DEA6AE"/>
    <w:rsid w:val="15D08EF9"/>
    <w:rsid w:val="165FB925"/>
    <w:rsid w:val="167CDA5A"/>
    <w:rsid w:val="1835C3A5"/>
    <w:rsid w:val="18C2FB1F"/>
    <w:rsid w:val="18D56DB6"/>
    <w:rsid w:val="191D422E"/>
    <w:rsid w:val="195CDAA8"/>
    <w:rsid w:val="19BEA024"/>
    <w:rsid w:val="1A25A57F"/>
    <w:rsid w:val="1B2EF238"/>
    <w:rsid w:val="1C0A77BE"/>
    <w:rsid w:val="1DD3B364"/>
    <w:rsid w:val="1E9AEBFB"/>
    <w:rsid w:val="1F5D1DFE"/>
    <w:rsid w:val="1FBA6319"/>
    <w:rsid w:val="21D5FF31"/>
    <w:rsid w:val="224FC75A"/>
    <w:rsid w:val="226F3314"/>
    <w:rsid w:val="24FF3087"/>
    <w:rsid w:val="25674B66"/>
    <w:rsid w:val="25FDAA72"/>
    <w:rsid w:val="271D0B9C"/>
    <w:rsid w:val="27660641"/>
    <w:rsid w:val="276FC9DA"/>
    <w:rsid w:val="278AAA50"/>
    <w:rsid w:val="27CA473B"/>
    <w:rsid w:val="28666F52"/>
    <w:rsid w:val="2953AB95"/>
    <w:rsid w:val="295AA43D"/>
    <w:rsid w:val="29FBFBF3"/>
    <w:rsid w:val="2A845683"/>
    <w:rsid w:val="2B442275"/>
    <w:rsid w:val="2C08338E"/>
    <w:rsid w:val="2C0C8E79"/>
    <w:rsid w:val="2D212B58"/>
    <w:rsid w:val="2D8A3A47"/>
    <w:rsid w:val="2DC6FB90"/>
    <w:rsid w:val="2F1D04DA"/>
    <w:rsid w:val="2F455F08"/>
    <w:rsid w:val="2F6A5A9C"/>
    <w:rsid w:val="2F751435"/>
    <w:rsid w:val="2FC598A7"/>
    <w:rsid w:val="312868CB"/>
    <w:rsid w:val="31EA0E33"/>
    <w:rsid w:val="330DBC5A"/>
    <w:rsid w:val="333E9245"/>
    <w:rsid w:val="3567988F"/>
    <w:rsid w:val="36CC4844"/>
    <w:rsid w:val="378D671C"/>
    <w:rsid w:val="385AA5B9"/>
    <w:rsid w:val="3929A658"/>
    <w:rsid w:val="392A6E9E"/>
    <w:rsid w:val="3960686B"/>
    <w:rsid w:val="39B7E51D"/>
    <w:rsid w:val="39F82E15"/>
    <w:rsid w:val="3AE934BE"/>
    <w:rsid w:val="3B7BDD3A"/>
    <w:rsid w:val="3BEF94E8"/>
    <w:rsid w:val="3C401977"/>
    <w:rsid w:val="3E24CD39"/>
    <w:rsid w:val="3E693FAE"/>
    <w:rsid w:val="3E84EBF7"/>
    <w:rsid w:val="3EE36565"/>
    <w:rsid w:val="405D9990"/>
    <w:rsid w:val="4082F9B9"/>
    <w:rsid w:val="416E73A6"/>
    <w:rsid w:val="419C5584"/>
    <w:rsid w:val="41DDE5ED"/>
    <w:rsid w:val="41F9FF0D"/>
    <w:rsid w:val="42DAC4A8"/>
    <w:rsid w:val="43E77989"/>
    <w:rsid w:val="4417F1E9"/>
    <w:rsid w:val="443EC3E9"/>
    <w:rsid w:val="446DF489"/>
    <w:rsid w:val="45FEE190"/>
    <w:rsid w:val="467C0F62"/>
    <w:rsid w:val="46C64ACA"/>
    <w:rsid w:val="46CD48FB"/>
    <w:rsid w:val="47EB9813"/>
    <w:rsid w:val="48CB04F0"/>
    <w:rsid w:val="4A7002F3"/>
    <w:rsid w:val="4ADAE77A"/>
    <w:rsid w:val="4B256FB9"/>
    <w:rsid w:val="4D07D773"/>
    <w:rsid w:val="4D8C3F7C"/>
    <w:rsid w:val="4DB03058"/>
    <w:rsid w:val="4EA6EE52"/>
    <w:rsid w:val="4EC660E2"/>
    <w:rsid w:val="4F4C5FD4"/>
    <w:rsid w:val="4FFDE254"/>
    <w:rsid w:val="5061C293"/>
    <w:rsid w:val="50D18BA5"/>
    <w:rsid w:val="52717B64"/>
    <w:rsid w:val="53574130"/>
    <w:rsid w:val="53BBF0D2"/>
    <w:rsid w:val="542C7439"/>
    <w:rsid w:val="544C4BEF"/>
    <w:rsid w:val="54B3E7AE"/>
    <w:rsid w:val="54D1018D"/>
    <w:rsid w:val="553820CF"/>
    <w:rsid w:val="55816579"/>
    <w:rsid w:val="55EB4E92"/>
    <w:rsid w:val="5654C70E"/>
    <w:rsid w:val="568136EC"/>
    <w:rsid w:val="56C19993"/>
    <w:rsid w:val="56F2ED60"/>
    <w:rsid w:val="570F0C8D"/>
    <w:rsid w:val="570FA6C0"/>
    <w:rsid w:val="57C18BFB"/>
    <w:rsid w:val="58BA4E5C"/>
    <w:rsid w:val="5911D3A2"/>
    <w:rsid w:val="59CAE82A"/>
    <w:rsid w:val="5AD64EF3"/>
    <w:rsid w:val="5C1367D2"/>
    <w:rsid w:val="5C8A4AB2"/>
    <w:rsid w:val="5CA18F99"/>
    <w:rsid w:val="608D2580"/>
    <w:rsid w:val="60DA22C5"/>
    <w:rsid w:val="61EA23EF"/>
    <w:rsid w:val="624CDECC"/>
    <w:rsid w:val="63308D3D"/>
    <w:rsid w:val="6343BACC"/>
    <w:rsid w:val="65D89D8F"/>
    <w:rsid w:val="6607DC70"/>
    <w:rsid w:val="66A66682"/>
    <w:rsid w:val="67127FE1"/>
    <w:rsid w:val="6717BCF4"/>
    <w:rsid w:val="677F505F"/>
    <w:rsid w:val="687F7C19"/>
    <w:rsid w:val="688EA818"/>
    <w:rsid w:val="6AA443F3"/>
    <w:rsid w:val="6D721012"/>
    <w:rsid w:val="6ED48A12"/>
    <w:rsid w:val="6EDBCA73"/>
    <w:rsid w:val="721D4A9D"/>
    <w:rsid w:val="72B96C4F"/>
    <w:rsid w:val="72BF73F7"/>
    <w:rsid w:val="733DC704"/>
    <w:rsid w:val="73AE0538"/>
    <w:rsid w:val="73FEBD2F"/>
    <w:rsid w:val="748C3124"/>
    <w:rsid w:val="75256D67"/>
    <w:rsid w:val="764F329E"/>
    <w:rsid w:val="76EB99DE"/>
    <w:rsid w:val="78E0761E"/>
    <w:rsid w:val="78E64CFD"/>
    <w:rsid w:val="78F7E36B"/>
    <w:rsid w:val="790B9EDD"/>
    <w:rsid w:val="794B0A21"/>
    <w:rsid w:val="798E6CB9"/>
    <w:rsid w:val="79D33DCA"/>
    <w:rsid w:val="7B23B54B"/>
    <w:rsid w:val="7BEA4D4D"/>
    <w:rsid w:val="7C149D86"/>
    <w:rsid w:val="7DCD46C7"/>
    <w:rsid w:val="7DE98245"/>
    <w:rsid w:val="7EAB3DAC"/>
    <w:rsid w:val="7EF68A16"/>
    <w:rsid w:val="7F08DA1B"/>
    <w:rsid w:val="7F175881"/>
    <w:rsid w:val="7F4B7BF7"/>
    <w:rsid w:val="7F71F6C8"/>
    <w:rsid w:val="7F9E5BB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C8985"/>
  <w15:docId w15:val="{BBB7DE52-585A-4E6D-B00F-5E2E90AB1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7F514C"/>
    <w:pPr>
      <w:spacing w:after="0" w:line="240" w:lineRule="auto"/>
    </w:pPr>
    <w:rPr>
      <w:rFonts w:ascii="Times New Roman" w:hAnsi="Times New Roman" w:eastAsia="Times New Roman" w:cs="Times New Roman"/>
      <w:sz w:val="24"/>
      <w:szCs w:val="24"/>
      <w:lang w:eastAsia="en-IE"/>
    </w:rPr>
  </w:style>
  <w:style w:type="paragraph" w:styleId="Heading1">
    <w:name w:val="heading 1"/>
    <w:basedOn w:val="Normal"/>
    <w:link w:val="Heading1Char"/>
    <w:uiPriority w:val="9"/>
    <w:qFormat/>
    <w:rsid w:val="00DF5A18"/>
    <w:pPr>
      <w:widowControl w:val="0"/>
      <w:autoSpaceDE w:val="0"/>
      <w:autoSpaceDN w:val="0"/>
      <w:ind w:left="1254"/>
      <w:outlineLvl w:val="0"/>
    </w:pPr>
    <w:rPr>
      <w:rFonts w:ascii="Lato" w:hAnsi="Lato" w:eastAsia="Lato" w:cs="Lato"/>
      <w:b/>
      <w:bCs/>
      <w:sz w:val="26"/>
      <w:szCs w:val="26"/>
      <w:lang w:val="en-US"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rsid w:val="007F514C"/>
    <w:pPr>
      <w:spacing w:before="100" w:beforeAutospacing="1" w:after="100" w:afterAutospacing="1"/>
    </w:pPr>
  </w:style>
  <w:style w:type="character" w:styleId="Heading1Char" w:customStyle="1">
    <w:name w:val="Heading 1 Char"/>
    <w:basedOn w:val="DefaultParagraphFont"/>
    <w:link w:val="Heading1"/>
    <w:uiPriority w:val="9"/>
    <w:rsid w:val="00DF5A18"/>
    <w:rPr>
      <w:rFonts w:ascii="Lato" w:hAnsi="Lato" w:eastAsia="Lato" w:cs="Lato"/>
      <w:b/>
      <w:bCs/>
      <w:sz w:val="26"/>
      <w:szCs w:val="26"/>
      <w:lang w:val="en-US"/>
    </w:rPr>
  </w:style>
  <w:style w:type="paragraph" w:styleId="BodyText">
    <w:name w:val="Body Text"/>
    <w:basedOn w:val="Normal"/>
    <w:link w:val="BodyTextChar"/>
    <w:uiPriority w:val="1"/>
    <w:qFormat/>
    <w:rsid w:val="00DF5A18"/>
    <w:pPr>
      <w:widowControl w:val="0"/>
      <w:autoSpaceDE w:val="0"/>
      <w:autoSpaceDN w:val="0"/>
    </w:pPr>
    <w:rPr>
      <w:rFonts w:ascii="Lato Light" w:hAnsi="Lato Light" w:eastAsia="Lato Light" w:cs="Lato Light"/>
      <w:sz w:val="22"/>
      <w:szCs w:val="22"/>
      <w:lang w:val="en-US" w:eastAsia="en-US"/>
    </w:rPr>
  </w:style>
  <w:style w:type="character" w:styleId="BodyTextChar" w:customStyle="1">
    <w:name w:val="Body Text Char"/>
    <w:basedOn w:val="DefaultParagraphFont"/>
    <w:link w:val="BodyText"/>
    <w:uiPriority w:val="1"/>
    <w:rsid w:val="00DF5A18"/>
    <w:rPr>
      <w:rFonts w:ascii="Lato Light" w:hAnsi="Lato Light" w:eastAsia="Lato Light" w:cs="Lato Light"/>
      <w:lang w:val="en-US"/>
    </w:rPr>
  </w:style>
  <w:style w:type="paragraph" w:styleId="Title">
    <w:name w:val="Title"/>
    <w:basedOn w:val="Normal"/>
    <w:link w:val="TitleChar"/>
    <w:uiPriority w:val="10"/>
    <w:qFormat/>
    <w:rsid w:val="00DF5A18"/>
    <w:pPr>
      <w:widowControl w:val="0"/>
      <w:autoSpaceDE w:val="0"/>
      <w:autoSpaceDN w:val="0"/>
      <w:spacing w:before="72"/>
      <w:ind w:left="1254"/>
    </w:pPr>
    <w:rPr>
      <w:rFonts w:ascii="Lato Light" w:hAnsi="Lato Light" w:eastAsia="Lato Light" w:cs="Lato Light"/>
      <w:sz w:val="44"/>
      <w:szCs w:val="44"/>
      <w:lang w:val="en-US" w:eastAsia="en-US"/>
    </w:rPr>
  </w:style>
  <w:style w:type="character" w:styleId="TitleChar" w:customStyle="1">
    <w:name w:val="Title Char"/>
    <w:basedOn w:val="DefaultParagraphFont"/>
    <w:link w:val="Title"/>
    <w:uiPriority w:val="10"/>
    <w:rsid w:val="00DF5A18"/>
    <w:rPr>
      <w:rFonts w:ascii="Lato Light" w:hAnsi="Lato Light" w:eastAsia="Lato Light" w:cs="Lato Light"/>
      <w:sz w:val="44"/>
      <w:szCs w:val="44"/>
      <w:lang w:val="en-US"/>
    </w:rPr>
  </w:style>
  <w:style w:type="paragraph" w:styleId="ListParagraph">
    <w:name w:val="List Paragraph"/>
    <w:basedOn w:val="Normal"/>
    <w:uiPriority w:val="1"/>
    <w:qFormat/>
    <w:rsid w:val="00DF5A18"/>
    <w:pPr>
      <w:widowControl w:val="0"/>
      <w:autoSpaceDE w:val="0"/>
      <w:autoSpaceDN w:val="0"/>
      <w:spacing w:before="129"/>
      <w:ind w:left="1651" w:hanging="397"/>
    </w:pPr>
    <w:rPr>
      <w:rFonts w:ascii="Lato Light" w:hAnsi="Lato Light" w:eastAsia="Lato Light" w:cs="Lato Light"/>
      <w:sz w:val="22"/>
      <w:szCs w:val="22"/>
      <w:lang w:val="en-US" w:eastAsia="en-US"/>
    </w:rPr>
  </w:style>
  <w:style w:type="paragraph" w:styleId="TableParagraph" w:customStyle="1">
    <w:name w:val="Table Paragraph"/>
    <w:basedOn w:val="Normal"/>
    <w:uiPriority w:val="1"/>
    <w:qFormat/>
    <w:rsid w:val="00DF5A18"/>
    <w:pPr>
      <w:widowControl w:val="0"/>
      <w:autoSpaceDE w:val="0"/>
      <w:autoSpaceDN w:val="0"/>
    </w:pPr>
    <w:rPr>
      <w:rFonts w:ascii="Lato Light" w:hAnsi="Lato Light" w:eastAsia="Lato Light" w:cs="Lato Light"/>
      <w:sz w:val="22"/>
      <w:szCs w:val="22"/>
      <w:lang w:val="en-US" w:eastAsia="en-US"/>
    </w:rPr>
  </w:style>
  <w:style w:type="paragraph" w:styleId="Header">
    <w:name w:val="header"/>
    <w:basedOn w:val="Normal"/>
    <w:link w:val="HeaderChar"/>
    <w:uiPriority w:val="99"/>
    <w:unhideWhenUsed/>
    <w:rsid w:val="00DF5A18"/>
    <w:pPr>
      <w:tabs>
        <w:tab w:val="center" w:pos="4513"/>
        <w:tab w:val="right" w:pos="9026"/>
      </w:tabs>
    </w:pPr>
  </w:style>
  <w:style w:type="character" w:styleId="HeaderChar" w:customStyle="1">
    <w:name w:val="Header Char"/>
    <w:basedOn w:val="DefaultParagraphFont"/>
    <w:link w:val="Header"/>
    <w:uiPriority w:val="99"/>
    <w:rsid w:val="00DF5A18"/>
    <w:rPr>
      <w:rFonts w:ascii="Times New Roman" w:hAnsi="Times New Roman" w:eastAsia="Times New Roman" w:cs="Times New Roman"/>
      <w:sz w:val="24"/>
      <w:szCs w:val="24"/>
      <w:lang w:eastAsia="en-IE"/>
    </w:rPr>
  </w:style>
  <w:style w:type="paragraph" w:styleId="Footer">
    <w:name w:val="footer"/>
    <w:basedOn w:val="Normal"/>
    <w:link w:val="FooterChar"/>
    <w:uiPriority w:val="99"/>
    <w:unhideWhenUsed/>
    <w:rsid w:val="00DF5A18"/>
    <w:pPr>
      <w:tabs>
        <w:tab w:val="center" w:pos="4513"/>
        <w:tab w:val="right" w:pos="9026"/>
      </w:tabs>
    </w:pPr>
  </w:style>
  <w:style w:type="character" w:styleId="FooterChar" w:customStyle="1">
    <w:name w:val="Footer Char"/>
    <w:basedOn w:val="DefaultParagraphFont"/>
    <w:link w:val="Footer"/>
    <w:uiPriority w:val="99"/>
    <w:rsid w:val="00DF5A18"/>
    <w:rPr>
      <w:rFonts w:ascii="Times New Roman" w:hAnsi="Times New Roman" w:eastAsia="Times New Roman" w:cs="Times New Roman"/>
      <w:sz w:val="24"/>
      <w:szCs w:val="24"/>
      <w:lang w:eastAsia="en-IE"/>
    </w:rPr>
  </w:style>
  <w:style w:type="character" w:styleId="Hyperlink">
    <w:name w:val="Hyperlink"/>
    <w:basedOn w:val="DefaultParagraphFont"/>
    <w:uiPriority w:val="99"/>
    <w:unhideWhenUsed/>
    <w:rsid w:val="002C700E"/>
    <w:rPr>
      <w:color w:val="0000FF" w:themeColor="hyperlink"/>
      <w:u w:val="single"/>
    </w:rPr>
  </w:style>
  <w:style w:type="character" w:styleId="UnresolvedMention">
    <w:name w:val="Unresolved Mention"/>
    <w:basedOn w:val="DefaultParagraphFont"/>
    <w:uiPriority w:val="99"/>
    <w:semiHidden/>
    <w:unhideWhenUsed/>
    <w:rsid w:val="002C700E"/>
    <w:rPr>
      <w:color w:val="605E5C"/>
      <w:shd w:val="clear" w:color="auto" w:fill="E1DFDD"/>
    </w:rPr>
  </w:style>
  <w:style w:type="paragraph" w:styleId="paragraph" w:customStyle="1">
    <w:name w:val="paragraph"/>
    <w:basedOn w:val="Normal"/>
    <w:rsid w:val="00C458B1"/>
    <w:pPr>
      <w:spacing w:before="100" w:beforeAutospacing="1" w:after="100" w:afterAutospacing="1"/>
    </w:pPr>
  </w:style>
  <w:style w:type="character" w:styleId="normaltextrun" w:customStyle="1">
    <w:name w:val="normaltextrun"/>
    <w:basedOn w:val="DefaultParagraphFont"/>
    <w:rsid w:val="00C458B1"/>
  </w:style>
  <w:style w:type="character" w:styleId="eop" w:customStyle="1">
    <w:name w:val="eop"/>
    <w:basedOn w:val="DefaultParagraphFont"/>
    <w:rsid w:val="00C45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632689">
      <w:bodyDiv w:val="1"/>
      <w:marLeft w:val="0"/>
      <w:marRight w:val="0"/>
      <w:marTop w:val="0"/>
      <w:marBottom w:val="0"/>
      <w:divBdr>
        <w:top w:val="none" w:sz="0" w:space="0" w:color="auto"/>
        <w:left w:val="none" w:sz="0" w:space="0" w:color="auto"/>
        <w:bottom w:val="none" w:sz="0" w:space="0" w:color="auto"/>
        <w:right w:val="none" w:sz="0" w:space="0" w:color="auto"/>
      </w:divBdr>
      <w:divsChild>
        <w:div w:id="1962611345">
          <w:marLeft w:val="0"/>
          <w:marRight w:val="0"/>
          <w:marTop w:val="0"/>
          <w:marBottom w:val="0"/>
          <w:divBdr>
            <w:top w:val="none" w:sz="0" w:space="0" w:color="auto"/>
            <w:left w:val="none" w:sz="0" w:space="0" w:color="auto"/>
            <w:bottom w:val="none" w:sz="0" w:space="0" w:color="auto"/>
            <w:right w:val="none" w:sz="0" w:space="0" w:color="auto"/>
          </w:divBdr>
          <w:divsChild>
            <w:div w:id="671419509">
              <w:marLeft w:val="0"/>
              <w:marRight w:val="0"/>
              <w:marTop w:val="30"/>
              <w:marBottom w:val="30"/>
              <w:divBdr>
                <w:top w:val="none" w:sz="0" w:space="0" w:color="auto"/>
                <w:left w:val="none" w:sz="0" w:space="0" w:color="auto"/>
                <w:bottom w:val="none" w:sz="0" w:space="0" w:color="auto"/>
                <w:right w:val="none" w:sz="0" w:space="0" w:color="auto"/>
              </w:divBdr>
              <w:divsChild>
                <w:div w:id="1383366213">
                  <w:marLeft w:val="0"/>
                  <w:marRight w:val="0"/>
                  <w:marTop w:val="0"/>
                  <w:marBottom w:val="0"/>
                  <w:divBdr>
                    <w:top w:val="none" w:sz="0" w:space="0" w:color="auto"/>
                    <w:left w:val="none" w:sz="0" w:space="0" w:color="auto"/>
                    <w:bottom w:val="none" w:sz="0" w:space="0" w:color="auto"/>
                    <w:right w:val="none" w:sz="0" w:space="0" w:color="auto"/>
                  </w:divBdr>
                  <w:divsChild>
                    <w:div w:id="950939964">
                      <w:marLeft w:val="0"/>
                      <w:marRight w:val="0"/>
                      <w:marTop w:val="0"/>
                      <w:marBottom w:val="0"/>
                      <w:divBdr>
                        <w:top w:val="none" w:sz="0" w:space="0" w:color="auto"/>
                        <w:left w:val="none" w:sz="0" w:space="0" w:color="auto"/>
                        <w:bottom w:val="none" w:sz="0" w:space="0" w:color="auto"/>
                        <w:right w:val="none" w:sz="0" w:space="0" w:color="auto"/>
                      </w:divBdr>
                    </w:div>
                  </w:divsChild>
                </w:div>
                <w:div w:id="490340987">
                  <w:marLeft w:val="0"/>
                  <w:marRight w:val="0"/>
                  <w:marTop w:val="0"/>
                  <w:marBottom w:val="0"/>
                  <w:divBdr>
                    <w:top w:val="none" w:sz="0" w:space="0" w:color="auto"/>
                    <w:left w:val="none" w:sz="0" w:space="0" w:color="auto"/>
                    <w:bottom w:val="none" w:sz="0" w:space="0" w:color="auto"/>
                    <w:right w:val="none" w:sz="0" w:space="0" w:color="auto"/>
                  </w:divBdr>
                  <w:divsChild>
                    <w:div w:id="1232077470">
                      <w:marLeft w:val="0"/>
                      <w:marRight w:val="0"/>
                      <w:marTop w:val="0"/>
                      <w:marBottom w:val="0"/>
                      <w:divBdr>
                        <w:top w:val="none" w:sz="0" w:space="0" w:color="auto"/>
                        <w:left w:val="none" w:sz="0" w:space="0" w:color="auto"/>
                        <w:bottom w:val="none" w:sz="0" w:space="0" w:color="auto"/>
                        <w:right w:val="none" w:sz="0" w:space="0" w:color="auto"/>
                      </w:divBdr>
                    </w:div>
                    <w:div w:id="2114931293">
                      <w:marLeft w:val="0"/>
                      <w:marRight w:val="0"/>
                      <w:marTop w:val="0"/>
                      <w:marBottom w:val="0"/>
                      <w:divBdr>
                        <w:top w:val="none" w:sz="0" w:space="0" w:color="auto"/>
                        <w:left w:val="none" w:sz="0" w:space="0" w:color="auto"/>
                        <w:bottom w:val="none" w:sz="0" w:space="0" w:color="auto"/>
                        <w:right w:val="none" w:sz="0" w:space="0" w:color="auto"/>
                      </w:divBdr>
                    </w:div>
                    <w:div w:id="2066024452">
                      <w:marLeft w:val="0"/>
                      <w:marRight w:val="0"/>
                      <w:marTop w:val="0"/>
                      <w:marBottom w:val="0"/>
                      <w:divBdr>
                        <w:top w:val="none" w:sz="0" w:space="0" w:color="auto"/>
                        <w:left w:val="none" w:sz="0" w:space="0" w:color="auto"/>
                        <w:bottom w:val="none" w:sz="0" w:space="0" w:color="auto"/>
                        <w:right w:val="none" w:sz="0" w:space="0" w:color="auto"/>
                      </w:divBdr>
                    </w:div>
                  </w:divsChild>
                </w:div>
                <w:div w:id="1059474027">
                  <w:marLeft w:val="0"/>
                  <w:marRight w:val="0"/>
                  <w:marTop w:val="0"/>
                  <w:marBottom w:val="0"/>
                  <w:divBdr>
                    <w:top w:val="none" w:sz="0" w:space="0" w:color="auto"/>
                    <w:left w:val="none" w:sz="0" w:space="0" w:color="auto"/>
                    <w:bottom w:val="none" w:sz="0" w:space="0" w:color="auto"/>
                    <w:right w:val="none" w:sz="0" w:space="0" w:color="auto"/>
                  </w:divBdr>
                  <w:divsChild>
                    <w:div w:id="983851710">
                      <w:marLeft w:val="0"/>
                      <w:marRight w:val="0"/>
                      <w:marTop w:val="0"/>
                      <w:marBottom w:val="0"/>
                      <w:divBdr>
                        <w:top w:val="none" w:sz="0" w:space="0" w:color="auto"/>
                        <w:left w:val="none" w:sz="0" w:space="0" w:color="auto"/>
                        <w:bottom w:val="none" w:sz="0" w:space="0" w:color="auto"/>
                        <w:right w:val="none" w:sz="0" w:space="0" w:color="auto"/>
                      </w:divBdr>
                    </w:div>
                  </w:divsChild>
                </w:div>
                <w:div w:id="1708867261">
                  <w:marLeft w:val="0"/>
                  <w:marRight w:val="0"/>
                  <w:marTop w:val="0"/>
                  <w:marBottom w:val="0"/>
                  <w:divBdr>
                    <w:top w:val="none" w:sz="0" w:space="0" w:color="auto"/>
                    <w:left w:val="none" w:sz="0" w:space="0" w:color="auto"/>
                    <w:bottom w:val="none" w:sz="0" w:space="0" w:color="auto"/>
                    <w:right w:val="none" w:sz="0" w:space="0" w:color="auto"/>
                  </w:divBdr>
                  <w:divsChild>
                    <w:div w:id="2064862332">
                      <w:marLeft w:val="0"/>
                      <w:marRight w:val="0"/>
                      <w:marTop w:val="0"/>
                      <w:marBottom w:val="0"/>
                      <w:divBdr>
                        <w:top w:val="none" w:sz="0" w:space="0" w:color="auto"/>
                        <w:left w:val="none" w:sz="0" w:space="0" w:color="auto"/>
                        <w:bottom w:val="none" w:sz="0" w:space="0" w:color="auto"/>
                        <w:right w:val="none" w:sz="0" w:space="0" w:color="auto"/>
                      </w:divBdr>
                    </w:div>
                    <w:div w:id="1410732112">
                      <w:marLeft w:val="0"/>
                      <w:marRight w:val="0"/>
                      <w:marTop w:val="0"/>
                      <w:marBottom w:val="0"/>
                      <w:divBdr>
                        <w:top w:val="none" w:sz="0" w:space="0" w:color="auto"/>
                        <w:left w:val="none" w:sz="0" w:space="0" w:color="auto"/>
                        <w:bottom w:val="none" w:sz="0" w:space="0" w:color="auto"/>
                        <w:right w:val="none" w:sz="0" w:space="0" w:color="auto"/>
                      </w:divBdr>
                    </w:div>
                    <w:div w:id="1280600825">
                      <w:marLeft w:val="0"/>
                      <w:marRight w:val="0"/>
                      <w:marTop w:val="0"/>
                      <w:marBottom w:val="0"/>
                      <w:divBdr>
                        <w:top w:val="none" w:sz="0" w:space="0" w:color="auto"/>
                        <w:left w:val="none" w:sz="0" w:space="0" w:color="auto"/>
                        <w:bottom w:val="none" w:sz="0" w:space="0" w:color="auto"/>
                        <w:right w:val="none" w:sz="0" w:space="0" w:color="auto"/>
                      </w:divBdr>
                    </w:div>
                    <w:div w:id="1865827264">
                      <w:marLeft w:val="0"/>
                      <w:marRight w:val="0"/>
                      <w:marTop w:val="0"/>
                      <w:marBottom w:val="0"/>
                      <w:divBdr>
                        <w:top w:val="none" w:sz="0" w:space="0" w:color="auto"/>
                        <w:left w:val="none" w:sz="0" w:space="0" w:color="auto"/>
                        <w:bottom w:val="none" w:sz="0" w:space="0" w:color="auto"/>
                        <w:right w:val="none" w:sz="0" w:space="0" w:color="auto"/>
                      </w:divBdr>
                    </w:div>
                    <w:div w:id="798495133">
                      <w:marLeft w:val="0"/>
                      <w:marRight w:val="0"/>
                      <w:marTop w:val="0"/>
                      <w:marBottom w:val="0"/>
                      <w:divBdr>
                        <w:top w:val="none" w:sz="0" w:space="0" w:color="auto"/>
                        <w:left w:val="none" w:sz="0" w:space="0" w:color="auto"/>
                        <w:bottom w:val="none" w:sz="0" w:space="0" w:color="auto"/>
                        <w:right w:val="none" w:sz="0" w:space="0" w:color="auto"/>
                      </w:divBdr>
                    </w:div>
                    <w:div w:id="782335991">
                      <w:marLeft w:val="0"/>
                      <w:marRight w:val="0"/>
                      <w:marTop w:val="0"/>
                      <w:marBottom w:val="0"/>
                      <w:divBdr>
                        <w:top w:val="none" w:sz="0" w:space="0" w:color="auto"/>
                        <w:left w:val="none" w:sz="0" w:space="0" w:color="auto"/>
                        <w:bottom w:val="none" w:sz="0" w:space="0" w:color="auto"/>
                        <w:right w:val="none" w:sz="0" w:space="0" w:color="auto"/>
                      </w:divBdr>
                    </w:div>
                    <w:div w:id="1431050636">
                      <w:marLeft w:val="0"/>
                      <w:marRight w:val="0"/>
                      <w:marTop w:val="0"/>
                      <w:marBottom w:val="0"/>
                      <w:divBdr>
                        <w:top w:val="none" w:sz="0" w:space="0" w:color="auto"/>
                        <w:left w:val="none" w:sz="0" w:space="0" w:color="auto"/>
                        <w:bottom w:val="none" w:sz="0" w:space="0" w:color="auto"/>
                        <w:right w:val="none" w:sz="0" w:space="0" w:color="auto"/>
                      </w:divBdr>
                    </w:div>
                    <w:div w:id="678849717">
                      <w:marLeft w:val="0"/>
                      <w:marRight w:val="0"/>
                      <w:marTop w:val="0"/>
                      <w:marBottom w:val="0"/>
                      <w:divBdr>
                        <w:top w:val="none" w:sz="0" w:space="0" w:color="auto"/>
                        <w:left w:val="none" w:sz="0" w:space="0" w:color="auto"/>
                        <w:bottom w:val="none" w:sz="0" w:space="0" w:color="auto"/>
                        <w:right w:val="none" w:sz="0" w:space="0" w:color="auto"/>
                      </w:divBdr>
                    </w:div>
                    <w:div w:id="316540285">
                      <w:marLeft w:val="0"/>
                      <w:marRight w:val="0"/>
                      <w:marTop w:val="0"/>
                      <w:marBottom w:val="0"/>
                      <w:divBdr>
                        <w:top w:val="none" w:sz="0" w:space="0" w:color="auto"/>
                        <w:left w:val="none" w:sz="0" w:space="0" w:color="auto"/>
                        <w:bottom w:val="none" w:sz="0" w:space="0" w:color="auto"/>
                        <w:right w:val="none" w:sz="0" w:space="0" w:color="auto"/>
                      </w:divBdr>
                    </w:div>
                    <w:div w:id="460803959">
                      <w:marLeft w:val="0"/>
                      <w:marRight w:val="0"/>
                      <w:marTop w:val="0"/>
                      <w:marBottom w:val="0"/>
                      <w:divBdr>
                        <w:top w:val="none" w:sz="0" w:space="0" w:color="auto"/>
                        <w:left w:val="none" w:sz="0" w:space="0" w:color="auto"/>
                        <w:bottom w:val="none" w:sz="0" w:space="0" w:color="auto"/>
                        <w:right w:val="none" w:sz="0" w:space="0" w:color="auto"/>
                      </w:divBdr>
                    </w:div>
                    <w:div w:id="618530460">
                      <w:marLeft w:val="0"/>
                      <w:marRight w:val="0"/>
                      <w:marTop w:val="0"/>
                      <w:marBottom w:val="0"/>
                      <w:divBdr>
                        <w:top w:val="none" w:sz="0" w:space="0" w:color="auto"/>
                        <w:left w:val="none" w:sz="0" w:space="0" w:color="auto"/>
                        <w:bottom w:val="none" w:sz="0" w:space="0" w:color="auto"/>
                        <w:right w:val="none" w:sz="0" w:space="0" w:color="auto"/>
                      </w:divBdr>
                    </w:div>
                    <w:div w:id="302929528">
                      <w:marLeft w:val="0"/>
                      <w:marRight w:val="0"/>
                      <w:marTop w:val="0"/>
                      <w:marBottom w:val="0"/>
                      <w:divBdr>
                        <w:top w:val="none" w:sz="0" w:space="0" w:color="auto"/>
                        <w:left w:val="none" w:sz="0" w:space="0" w:color="auto"/>
                        <w:bottom w:val="none" w:sz="0" w:space="0" w:color="auto"/>
                        <w:right w:val="none" w:sz="0" w:space="0" w:color="auto"/>
                      </w:divBdr>
                    </w:div>
                  </w:divsChild>
                </w:div>
                <w:div w:id="1575890635">
                  <w:marLeft w:val="0"/>
                  <w:marRight w:val="0"/>
                  <w:marTop w:val="0"/>
                  <w:marBottom w:val="0"/>
                  <w:divBdr>
                    <w:top w:val="none" w:sz="0" w:space="0" w:color="auto"/>
                    <w:left w:val="none" w:sz="0" w:space="0" w:color="auto"/>
                    <w:bottom w:val="none" w:sz="0" w:space="0" w:color="auto"/>
                    <w:right w:val="none" w:sz="0" w:space="0" w:color="auto"/>
                  </w:divBdr>
                  <w:divsChild>
                    <w:div w:id="2109881517">
                      <w:marLeft w:val="0"/>
                      <w:marRight w:val="0"/>
                      <w:marTop w:val="0"/>
                      <w:marBottom w:val="0"/>
                      <w:divBdr>
                        <w:top w:val="none" w:sz="0" w:space="0" w:color="auto"/>
                        <w:left w:val="none" w:sz="0" w:space="0" w:color="auto"/>
                        <w:bottom w:val="none" w:sz="0" w:space="0" w:color="auto"/>
                        <w:right w:val="none" w:sz="0" w:space="0" w:color="auto"/>
                      </w:divBdr>
                    </w:div>
                  </w:divsChild>
                </w:div>
                <w:div w:id="1207719918">
                  <w:marLeft w:val="0"/>
                  <w:marRight w:val="0"/>
                  <w:marTop w:val="0"/>
                  <w:marBottom w:val="0"/>
                  <w:divBdr>
                    <w:top w:val="none" w:sz="0" w:space="0" w:color="auto"/>
                    <w:left w:val="none" w:sz="0" w:space="0" w:color="auto"/>
                    <w:bottom w:val="none" w:sz="0" w:space="0" w:color="auto"/>
                    <w:right w:val="none" w:sz="0" w:space="0" w:color="auto"/>
                  </w:divBdr>
                  <w:divsChild>
                    <w:div w:id="1055081215">
                      <w:marLeft w:val="0"/>
                      <w:marRight w:val="0"/>
                      <w:marTop w:val="0"/>
                      <w:marBottom w:val="0"/>
                      <w:divBdr>
                        <w:top w:val="none" w:sz="0" w:space="0" w:color="auto"/>
                        <w:left w:val="none" w:sz="0" w:space="0" w:color="auto"/>
                        <w:bottom w:val="none" w:sz="0" w:space="0" w:color="auto"/>
                        <w:right w:val="none" w:sz="0" w:space="0" w:color="auto"/>
                      </w:divBdr>
                    </w:div>
                    <w:div w:id="1191919672">
                      <w:marLeft w:val="0"/>
                      <w:marRight w:val="0"/>
                      <w:marTop w:val="0"/>
                      <w:marBottom w:val="0"/>
                      <w:divBdr>
                        <w:top w:val="none" w:sz="0" w:space="0" w:color="auto"/>
                        <w:left w:val="none" w:sz="0" w:space="0" w:color="auto"/>
                        <w:bottom w:val="none" w:sz="0" w:space="0" w:color="auto"/>
                        <w:right w:val="none" w:sz="0" w:space="0" w:color="auto"/>
                      </w:divBdr>
                    </w:div>
                  </w:divsChild>
                </w:div>
                <w:div w:id="679621968">
                  <w:marLeft w:val="0"/>
                  <w:marRight w:val="0"/>
                  <w:marTop w:val="0"/>
                  <w:marBottom w:val="0"/>
                  <w:divBdr>
                    <w:top w:val="none" w:sz="0" w:space="0" w:color="auto"/>
                    <w:left w:val="none" w:sz="0" w:space="0" w:color="auto"/>
                    <w:bottom w:val="none" w:sz="0" w:space="0" w:color="auto"/>
                    <w:right w:val="none" w:sz="0" w:space="0" w:color="auto"/>
                  </w:divBdr>
                  <w:divsChild>
                    <w:div w:id="1982465739">
                      <w:marLeft w:val="0"/>
                      <w:marRight w:val="0"/>
                      <w:marTop w:val="0"/>
                      <w:marBottom w:val="0"/>
                      <w:divBdr>
                        <w:top w:val="none" w:sz="0" w:space="0" w:color="auto"/>
                        <w:left w:val="none" w:sz="0" w:space="0" w:color="auto"/>
                        <w:bottom w:val="none" w:sz="0" w:space="0" w:color="auto"/>
                        <w:right w:val="none" w:sz="0" w:space="0" w:color="auto"/>
                      </w:divBdr>
                    </w:div>
                  </w:divsChild>
                </w:div>
                <w:div w:id="1269193042">
                  <w:marLeft w:val="0"/>
                  <w:marRight w:val="0"/>
                  <w:marTop w:val="0"/>
                  <w:marBottom w:val="0"/>
                  <w:divBdr>
                    <w:top w:val="none" w:sz="0" w:space="0" w:color="auto"/>
                    <w:left w:val="none" w:sz="0" w:space="0" w:color="auto"/>
                    <w:bottom w:val="none" w:sz="0" w:space="0" w:color="auto"/>
                    <w:right w:val="none" w:sz="0" w:space="0" w:color="auto"/>
                  </w:divBdr>
                  <w:divsChild>
                    <w:div w:id="1210454989">
                      <w:marLeft w:val="0"/>
                      <w:marRight w:val="0"/>
                      <w:marTop w:val="0"/>
                      <w:marBottom w:val="0"/>
                      <w:divBdr>
                        <w:top w:val="none" w:sz="0" w:space="0" w:color="auto"/>
                        <w:left w:val="none" w:sz="0" w:space="0" w:color="auto"/>
                        <w:bottom w:val="none" w:sz="0" w:space="0" w:color="auto"/>
                        <w:right w:val="none" w:sz="0" w:space="0" w:color="auto"/>
                      </w:divBdr>
                    </w:div>
                    <w:div w:id="961420170">
                      <w:marLeft w:val="0"/>
                      <w:marRight w:val="0"/>
                      <w:marTop w:val="0"/>
                      <w:marBottom w:val="0"/>
                      <w:divBdr>
                        <w:top w:val="none" w:sz="0" w:space="0" w:color="auto"/>
                        <w:left w:val="none" w:sz="0" w:space="0" w:color="auto"/>
                        <w:bottom w:val="none" w:sz="0" w:space="0" w:color="auto"/>
                        <w:right w:val="none" w:sz="0" w:space="0" w:color="auto"/>
                      </w:divBdr>
                    </w:div>
                    <w:div w:id="20785834">
                      <w:marLeft w:val="0"/>
                      <w:marRight w:val="0"/>
                      <w:marTop w:val="0"/>
                      <w:marBottom w:val="0"/>
                      <w:divBdr>
                        <w:top w:val="none" w:sz="0" w:space="0" w:color="auto"/>
                        <w:left w:val="none" w:sz="0" w:space="0" w:color="auto"/>
                        <w:bottom w:val="none" w:sz="0" w:space="0" w:color="auto"/>
                        <w:right w:val="none" w:sz="0" w:space="0" w:color="auto"/>
                      </w:divBdr>
                    </w:div>
                  </w:divsChild>
                </w:div>
                <w:div w:id="1913394832">
                  <w:marLeft w:val="0"/>
                  <w:marRight w:val="0"/>
                  <w:marTop w:val="0"/>
                  <w:marBottom w:val="0"/>
                  <w:divBdr>
                    <w:top w:val="none" w:sz="0" w:space="0" w:color="auto"/>
                    <w:left w:val="none" w:sz="0" w:space="0" w:color="auto"/>
                    <w:bottom w:val="none" w:sz="0" w:space="0" w:color="auto"/>
                    <w:right w:val="none" w:sz="0" w:space="0" w:color="auto"/>
                  </w:divBdr>
                  <w:divsChild>
                    <w:div w:id="1249191344">
                      <w:marLeft w:val="0"/>
                      <w:marRight w:val="0"/>
                      <w:marTop w:val="0"/>
                      <w:marBottom w:val="0"/>
                      <w:divBdr>
                        <w:top w:val="none" w:sz="0" w:space="0" w:color="auto"/>
                        <w:left w:val="none" w:sz="0" w:space="0" w:color="auto"/>
                        <w:bottom w:val="none" w:sz="0" w:space="0" w:color="auto"/>
                        <w:right w:val="none" w:sz="0" w:space="0" w:color="auto"/>
                      </w:divBdr>
                    </w:div>
                  </w:divsChild>
                </w:div>
                <w:div w:id="247809352">
                  <w:marLeft w:val="0"/>
                  <w:marRight w:val="0"/>
                  <w:marTop w:val="0"/>
                  <w:marBottom w:val="0"/>
                  <w:divBdr>
                    <w:top w:val="none" w:sz="0" w:space="0" w:color="auto"/>
                    <w:left w:val="none" w:sz="0" w:space="0" w:color="auto"/>
                    <w:bottom w:val="none" w:sz="0" w:space="0" w:color="auto"/>
                    <w:right w:val="none" w:sz="0" w:space="0" w:color="auto"/>
                  </w:divBdr>
                  <w:divsChild>
                    <w:div w:id="508787351">
                      <w:marLeft w:val="0"/>
                      <w:marRight w:val="0"/>
                      <w:marTop w:val="0"/>
                      <w:marBottom w:val="0"/>
                      <w:divBdr>
                        <w:top w:val="none" w:sz="0" w:space="0" w:color="auto"/>
                        <w:left w:val="none" w:sz="0" w:space="0" w:color="auto"/>
                        <w:bottom w:val="none" w:sz="0" w:space="0" w:color="auto"/>
                        <w:right w:val="none" w:sz="0" w:space="0" w:color="auto"/>
                      </w:divBdr>
                    </w:div>
                  </w:divsChild>
                </w:div>
                <w:div w:id="549541486">
                  <w:marLeft w:val="0"/>
                  <w:marRight w:val="0"/>
                  <w:marTop w:val="0"/>
                  <w:marBottom w:val="0"/>
                  <w:divBdr>
                    <w:top w:val="none" w:sz="0" w:space="0" w:color="auto"/>
                    <w:left w:val="none" w:sz="0" w:space="0" w:color="auto"/>
                    <w:bottom w:val="none" w:sz="0" w:space="0" w:color="auto"/>
                    <w:right w:val="none" w:sz="0" w:space="0" w:color="auto"/>
                  </w:divBdr>
                  <w:divsChild>
                    <w:div w:id="1988584085">
                      <w:marLeft w:val="0"/>
                      <w:marRight w:val="0"/>
                      <w:marTop w:val="0"/>
                      <w:marBottom w:val="0"/>
                      <w:divBdr>
                        <w:top w:val="none" w:sz="0" w:space="0" w:color="auto"/>
                        <w:left w:val="none" w:sz="0" w:space="0" w:color="auto"/>
                        <w:bottom w:val="none" w:sz="0" w:space="0" w:color="auto"/>
                        <w:right w:val="none" w:sz="0" w:space="0" w:color="auto"/>
                      </w:divBdr>
                    </w:div>
                  </w:divsChild>
                </w:div>
                <w:div w:id="641619723">
                  <w:marLeft w:val="0"/>
                  <w:marRight w:val="0"/>
                  <w:marTop w:val="0"/>
                  <w:marBottom w:val="0"/>
                  <w:divBdr>
                    <w:top w:val="none" w:sz="0" w:space="0" w:color="auto"/>
                    <w:left w:val="none" w:sz="0" w:space="0" w:color="auto"/>
                    <w:bottom w:val="none" w:sz="0" w:space="0" w:color="auto"/>
                    <w:right w:val="none" w:sz="0" w:space="0" w:color="auto"/>
                  </w:divBdr>
                  <w:divsChild>
                    <w:div w:id="1654409432">
                      <w:marLeft w:val="0"/>
                      <w:marRight w:val="0"/>
                      <w:marTop w:val="0"/>
                      <w:marBottom w:val="0"/>
                      <w:divBdr>
                        <w:top w:val="none" w:sz="0" w:space="0" w:color="auto"/>
                        <w:left w:val="none" w:sz="0" w:space="0" w:color="auto"/>
                        <w:bottom w:val="none" w:sz="0" w:space="0" w:color="auto"/>
                        <w:right w:val="none" w:sz="0" w:space="0" w:color="auto"/>
                      </w:divBdr>
                    </w:div>
                  </w:divsChild>
                </w:div>
                <w:div w:id="2006668428">
                  <w:marLeft w:val="0"/>
                  <w:marRight w:val="0"/>
                  <w:marTop w:val="0"/>
                  <w:marBottom w:val="0"/>
                  <w:divBdr>
                    <w:top w:val="none" w:sz="0" w:space="0" w:color="auto"/>
                    <w:left w:val="none" w:sz="0" w:space="0" w:color="auto"/>
                    <w:bottom w:val="none" w:sz="0" w:space="0" w:color="auto"/>
                    <w:right w:val="none" w:sz="0" w:space="0" w:color="auto"/>
                  </w:divBdr>
                  <w:divsChild>
                    <w:div w:id="1569220441">
                      <w:marLeft w:val="0"/>
                      <w:marRight w:val="0"/>
                      <w:marTop w:val="0"/>
                      <w:marBottom w:val="0"/>
                      <w:divBdr>
                        <w:top w:val="none" w:sz="0" w:space="0" w:color="auto"/>
                        <w:left w:val="none" w:sz="0" w:space="0" w:color="auto"/>
                        <w:bottom w:val="none" w:sz="0" w:space="0" w:color="auto"/>
                        <w:right w:val="none" w:sz="0" w:space="0" w:color="auto"/>
                      </w:divBdr>
                    </w:div>
                  </w:divsChild>
                </w:div>
                <w:div w:id="1111976145">
                  <w:marLeft w:val="0"/>
                  <w:marRight w:val="0"/>
                  <w:marTop w:val="0"/>
                  <w:marBottom w:val="0"/>
                  <w:divBdr>
                    <w:top w:val="none" w:sz="0" w:space="0" w:color="auto"/>
                    <w:left w:val="none" w:sz="0" w:space="0" w:color="auto"/>
                    <w:bottom w:val="none" w:sz="0" w:space="0" w:color="auto"/>
                    <w:right w:val="none" w:sz="0" w:space="0" w:color="auto"/>
                  </w:divBdr>
                  <w:divsChild>
                    <w:div w:id="649407688">
                      <w:marLeft w:val="0"/>
                      <w:marRight w:val="0"/>
                      <w:marTop w:val="0"/>
                      <w:marBottom w:val="0"/>
                      <w:divBdr>
                        <w:top w:val="none" w:sz="0" w:space="0" w:color="auto"/>
                        <w:left w:val="none" w:sz="0" w:space="0" w:color="auto"/>
                        <w:bottom w:val="none" w:sz="0" w:space="0" w:color="auto"/>
                        <w:right w:val="none" w:sz="0" w:space="0" w:color="auto"/>
                      </w:divBdr>
                    </w:div>
                    <w:div w:id="27725852">
                      <w:marLeft w:val="0"/>
                      <w:marRight w:val="0"/>
                      <w:marTop w:val="0"/>
                      <w:marBottom w:val="0"/>
                      <w:divBdr>
                        <w:top w:val="none" w:sz="0" w:space="0" w:color="auto"/>
                        <w:left w:val="none" w:sz="0" w:space="0" w:color="auto"/>
                        <w:bottom w:val="none" w:sz="0" w:space="0" w:color="auto"/>
                        <w:right w:val="none" w:sz="0" w:space="0" w:color="auto"/>
                      </w:divBdr>
                    </w:div>
                    <w:div w:id="304699274">
                      <w:marLeft w:val="0"/>
                      <w:marRight w:val="0"/>
                      <w:marTop w:val="0"/>
                      <w:marBottom w:val="0"/>
                      <w:divBdr>
                        <w:top w:val="none" w:sz="0" w:space="0" w:color="auto"/>
                        <w:left w:val="none" w:sz="0" w:space="0" w:color="auto"/>
                        <w:bottom w:val="none" w:sz="0" w:space="0" w:color="auto"/>
                        <w:right w:val="none" w:sz="0" w:space="0" w:color="auto"/>
                      </w:divBdr>
                    </w:div>
                    <w:div w:id="2044285623">
                      <w:marLeft w:val="0"/>
                      <w:marRight w:val="0"/>
                      <w:marTop w:val="0"/>
                      <w:marBottom w:val="0"/>
                      <w:divBdr>
                        <w:top w:val="none" w:sz="0" w:space="0" w:color="auto"/>
                        <w:left w:val="none" w:sz="0" w:space="0" w:color="auto"/>
                        <w:bottom w:val="none" w:sz="0" w:space="0" w:color="auto"/>
                        <w:right w:val="none" w:sz="0" w:space="0" w:color="auto"/>
                      </w:divBdr>
                    </w:div>
                    <w:div w:id="1222137160">
                      <w:marLeft w:val="0"/>
                      <w:marRight w:val="0"/>
                      <w:marTop w:val="0"/>
                      <w:marBottom w:val="0"/>
                      <w:divBdr>
                        <w:top w:val="none" w:sz="0" w:space="0" w:color="auto"/>
                        <w:left w:val="none" w:sz="0" w:space="0" w:color="auto"/>
                        <w:bottom w:val="none" w:sz="0" w:space="0" w:color="auto"/>
                        <w:right w:val="none" w:sz="0" w:space="0" w:color="auto"/>
                      </w:divBdr>
                    </w:div>
                  </w:divsChild>
                </w:div>
                <w:div w:id="1362634522">
                  <w:marLeft w:val="0"/>
                  <w:marRight w:val="0"/>
                  <w:marTop w:val="0"/>
                  <w:marBottom w:val="0"/>
                  <w:divBdr>
                    <w:top w:val="none" w:sz="0" w:space="0" w:color="auto"/>
                    <w:left w:val="none" w:sz="0" w:space="0" w:color="auto"/>
                    <w:bottom w:val="none" w:sz="0" w:space="0" w:color="auto"/>
                    <w:right w:val="none" w:sz="0" w:space="0" w:color="auto"/>
                  </w:divBdr>
                  <w:divsChild>
                    <w:div w:id="1246454716">
                      <w:marLeft w:val="0"/>
                      <w:marRight w:val="0"/>
                      <w:marTop w:val="0"/>
                      <w:marBottom w:val="0"/>
                      <w:divBdr>
                        <w:top w:val="none" w:sz="0" w:space="0" w:color="auto"/>
                        <w:left w:val="none" w:sz="0" w:space="0" w:color="auto"/>
                        <w:bottom w:val="none" w:sz="0" w:space="0" w:color="auto"/>
                        <w:right w:val="none" w:sz="0" w:space="0" w:color="auto"/>
                      </w:divBdr>
                    </w:div>
                  </w:divsChild>
                </w:div>
                <w:div w:id="1692218357">
                  <w:marLeft w:val="0"/>
                  <w:marRight w:val="0"/>
                  <w:marTop w:val="0"/>
                  <w:marBottom w:val="0"/>
                  <w:divBdr>
                    <w:top w:val="none" w:sz="0" w:space="0" w:color="auto"/>
                    <w:left w:val="none" w:sz="0" w:space="0" w:color="auto"/>
                    <w:bottom w:val="none" w:sz="0" w:space="0" w:color="auto"/>
                    <w:right w:val="none" w:sz="0" w:space="0" w:color="auto"/>
                  </w:divBdr>
                  <w:divsChild>
                    <w:div w:id="689988380">
                      <w:marLeft w:val="0"/>
                      <w:marRight w:val="0"/>
                      <w:marTop w:val="0"/>
                      <w:marBottom w:val="0"/>
                      <w:divBdr>
                        <w:top w:val="none" w:sz="0" w:space="0" w:color="auto"/>
                        <w:left w:val="none" w:sz="0" w:space="0" w:color="auto"/>
                        <w:bottom w:val="none" w:sz="0" w:space="0" w:color="auto"/>
                        <w:right w:val="none" w:sz="0" w:space="0" w:color="auto"/>
                      </w:divBdr>
                    </w:div>
                    <w:div w:id="1297495033">
                      <w:marLeft w:val="0"/>
                      <w:marRight w:val="0"/>
                      <w:marTop w:val="0"/>
                      <w:marBottom w:val="0"/>
                      <w:divBdr>
                        <w:top w:val="none" w:sz="0" w:space="0" w:color="auto"/>
                        <w:left w:val="none" w:sz="0" w:space="0" w:color="auto"/>
                        <w:bottom w:val="none" w:sz="0" w:space="0" w:color="auto"/>
                        <w:right w:val="none" w:sz="0" w:space="0" w:color="auto"/>
                      </w:divBdr>
                    </w:div>
                    <w:div w:id="1847554735">
                      <w:marLeft w:val="0"/>
                      <w:marRight w:val="0"/>
                      <w:marTop w:val="0"/>
                      <w:marBottom w:val="0"/>
                      <w:divBdr>
                        <w:top w:val="none" w:sz="0" w:space="0" w:color="auto"/>
                        <w:left w:val="none" w:sz="0" w:space="0" w:color="auto"/>
                        <w:bottom w:val="none" w:sz="0" w:space="0" w:color="auto"/>
                        <w:right w:val="none" w:sz="0" w:space="0" w:color="auto"/>
                      </w:divBdr>
                    </w:div>
                    <w:div w:id="1494298049">
                      <w:marLeft w:val="0"/>
                      <w:marRight w:val="0"/>
                      <w:marTop w:val="0"/>
                      <w:marBottom w:val="0"/>
                      <w:divBdr>
                        <w:top w:val="none" w:sz="0" w:space="0" w:color="auto"/>
                        <w:left w:val="none" w:sz="0" w:space="0" w:color="auto"/>
                        <w:bottom w:val="none" w:sz="0" w:space="0" w:color="auto"/>
                        <w:right w:val="none" w:sz="0" w:space="0" w:color="auto"/>
                      </w:divBdr>
                    </w:div>
                  </w:divsChild>
                </w:div>
                <w:div w:id="2113821351">
                  <w:marLeft w:val="0"/>
                  <w:marRight w:val="0"/>
                  <w:marTop w:val="0"/>
                  <w:marBottom w:val="0"/>
                  <w:divBdr>
                    <w:top w:val="none" w:sz="0" w:space="0" w:color="auto"/>
                    <w:left w:val="none" w:sz="0" w:space="0" w:color="auto"/>
                    <w:bottom w:val="none" w:sz="0" w:space="0" w:color="auto"/>
                    <w:right w:val="none" w:sz="0" w:space="0" w:color="auto"/>
                  </w:divBdr>
                  <w:divsChild>
                    <w:div w:id="1254624337">
                      <w:marLeft w:val="0"/>
                      <w:marRight w:val="0"/>
                      <w:marTop w:val="0"/>
                      <w:marBottom w:val="0"/>
                      <w:divBdr>
                        <w:top w:val="none" w:sz="0" w:space="0" w:color="auto"/>
                        <w:left w:val="none" w:sz="0" w:space="0" w:color="auto"/>
                        <w:bottom w:val="none" w:sz="0" w:space="0" w:color="auto"/>
                        <w:right w:val="none" w:sz="0" w:space="0" w:color="auto"/>
                      </w:divBdr>
                    </w:div>
                  </w:divsChild>
                </w:div>
                <w:div w:id="1426001222">
                  <w:marLeft w:val="0"/>
                  <w:marRight w:val="0"/>
                  <w:marTop w:val="0"/>
                  <w:marBottom w:val="0"/>
                  <w:divBdr>
                    <w:top w:val="none" w:sz="0" w:space="0" w:color="auto"/>
                    <w:left w:val="none" w:sz="0" w:space="0" w:color="auto"/>
                    <w:bottom w:val="none" w:sz="0" w:space="0" w:color="auto"/>
                    <w:right w:val="none" w:sz="0" w:space="0" w:color="auto"/>
                  </w:divBdr>
                  <w:divsChild>
                    <w:div w:id="1424841797">
                      <w:marLeft w:val="0"/>
                      <w:marRight w:val="0"/>
                      <w:marTop w:val="0"/>
                      <w:marBottom w:val="0"/>
                      <w:divBdr>
                        <w:top w:val="none" w:sz="0" w:space="0" w:color="auto"/>
                        <w:left w:val="none" w:sz="0" w:space="0" w:color="auto"/>
                        <w:bottom w:val="none" w:sz="0" w:space="0" w:color="auto"/>
                        <w:right w:val="none" w:sz="0" w:space="0" w:color="auto"/>
                      </w:divBdr>
                    </w:div>
                    <w:div w:id="1553465643">
                      <w:marLeft w:val="0"/>
                      <w:marRight w:val="0"/>
                      <w:marTop w:val="0"/>
                      <w:marBottom w:val="0"/>
                      <w:divBdr>
                        <w:top w:val="none" w:sz="0" w:space="0" w:color="auto"/>
                        <w:left w:val="none" w:sz="0" w:space="0" w:color="auto"/>
                        <w:bottom w:val="none" w:sz="0" w:space="0" w:color="auto"/>
                        <w:right w:val="none" w:sz="0" w:space="0" w:color="auto"/>
                      </w:divBdr>
                    </w:div>
                  </w:divsChild>
                </w:div>
                <w:div w:id="621764454">
                  <w:marLeft w:val="0"/>
                  <w:marRight w:val="0"/>
                  <w:marTop w:val="0"/>
                  <w:marBottom w:val="0"/>
                  <w:divBdr>
                    <w:top w:val="none" w:sz="0" w:space="0" w:color="auto"/>
                    <w:left w:val="none" w:sz="0" w:space="0" w:color="auto"/>
                    <w:bottom w:val="none" w:sz="0" w:space="0" w:color="auto"/>
                    <w:right w:val="none" w:sz="0" w:space="0" w:color="auto"/>
                  </w:divBdr>
                  <w:divsChild>
                    <w:div w:id="1080755698">
                      <w:marLeft w:val="0"/>
                      <w:marRight w:val="0"/>
                      <w:marTop w:val="0"/>
                      <w:marBottom w:val="0"/>
                      <w:divBdr>
                        <w:top w:val="none" w:sz="0" w:space="0" w:color="auto"/>
                        <w:left w:val="none" w:sz="0" w:space="0" w:color="auto"/>
                        <w:bottom w:val="none" w:sz="0" w:space="0" w:color="auto"/>
                        <w:right w:val="none" w:sz="0" w:space="0" w:color="auto"/>
                      </w:divBdr>
                    </w:div>
                    <w:div w:id="550306290">
                      <w:marLeft w:val="0"/>
                      <w:marRight w:val="0"/>
                      <w:marTop w:val="0"/>
                      <w:marBottom w:val="0"/>
                      <w:divBdr>
                        <w:top w:val="none" w:sz="0" w:space="0" w:color="auto"/>
                        <w:left w:val="none" w:sz="0" w:space="0" w:color="auto"/>
                        <w:bottom w:val="none" w:sz="0" w:space="0" w:color="auto"/>
                        <w:right w:val="none" w:sz="0" w:space="0" w:color="auto"/>
                      </w:divBdr>
                    </w:div>
                  </w:divsChild>
                </w:div>
                <w:div w:id="1647584456">
                  <w:marLeft w:val="0"/>
                  <w:marRight w:val="0"/>
                  <w:marTop w:val="0"/>
                  <w:marBottom w:val="0"/>
                  <w:divBdr>
                    <w:top w:val="none" w:sz="0" w:space="0" w:color="auto"/>
                    <w:left w:val="none" w:sz="0" w:space="0" w:color="auto"/>
                    <w:bottom w:val="none" w:sz="0" w:space="0" w:color="auto"/>
                    <w:right w:val="none" w:sz="0" w:space="0" w:color="auto"/>
                  </w:divBdr>
                  <w:divsChild>
                    <w:div w:id="1619868185">
                      <w:marLeft w:val="0"/>
                      <w:marRight w:val="0"/>
                      <w:marTop w:val="0"/>
                      <w:marBottom w:val="0"/>
                      <w:divBdr>
                        <w:top w:val="none" w:sz="0" w:space="0" w:color="auto"/>
                        <w:left w:val="none" w:sz="0" w:space="0" w:color="auto"/>
                        <w:bottom w:val="none" w:sz="0" w:space="0" w:color="auto"/>
                        <w:right w:val="none" w:sz="0" w:space="0" w:color="auto"/>
                      </w:divBdr>
                    </w:div>
                  </w:divsChild>
                </w:div>
                <w:div w:id="959460928">
                  <w:marLeft w:val="0"/>
                  <w:marRight w:val="0"/>
                  <w:marTop w:val="0"/>
                  <w:marBottom w:val="0"/>
                  <w:divBdr>
                    <w:top w:val="none" w:sz="0" w:space="0" w:color="auto"/>
                    <w:left w:val="none" w:sz="0" w:space="0" w:color="auto"/>
                    <w:bottom w:val="none" w:sz="0" w:space="0" w:color="auto"/>
                    <w:right w:val="none" w:sz="0" w:space="0" w:color="auto"/>
                  </w:divBdr>
                  <w:divsChild>
                    <w:div w:id="302926738">
                      <w:marLeft w:val="0"/>
                      <w:marRight w:val="0"/>
                      <w:marTop w:val="0"/>
                      <w:marBottom w:val="0"/>
                      <w:divBdr>
                        <w:top w:val="none" w:sz="0" w:space="0" w:color="auto"/>
                        <w:left w:val="none" w:sz="0" w:space="0" w:color="auto"/>
                        <w:bottom w:val="none" w:sz="0" w:space="0" w:color="auto"/>
                        <w:right w:val="none" w:sz="0" w:space="0" w:color="auto"/>
                      </w:divBdr>
                    </w:div>
                  </w:divsChild>
                </w:div>
                <w:div w:id="1520776331">
                  <w:marLeft w:val="0"/>
                  <w:marRight w:val="0"/>
                  <w:marTop w:val="0"/>
                  <w:marBottom w:val="0"/>
                  <w:divBdr>
                    <w:top w:val="none" w:sz="0" w:space="0" w:color="auto"/>
                    <w:left w:val="none" w:sz="0" w:space="0" w:color="auto"/>
                    <w:bottom w:val="none" w:sz="0" w:space="0" w:color="auto"/>
                    <w:right w:val="none" w:sz="0" w:space="0" w:color="auto"/>
                  </w:divBdr>
                  <w:divsChild>
                    <w:div w:id="1539467954">
                      <w:marLeft w:val="0"/>
                      <w:marRight w:val="0"/>
                      <w:marTop w:val="0"/>
                      <w:marBottom w:val="0"/>
                      <w:divBdr>
                        <w:top w:val="none" w:sz="0" w:space="0" w:color="auto"/>
                        <w:left w:val="none" w:sz="0" w:space="0" w:color="auto"/>
                        <w:bottom w:val="none" w:sz="0" w:space="0" w:color="auto"/>
                        <w:right w:val="none" w:sz="0" w:space="0" w:color="auto"/>
                      </w:divBdr>
                    </w:div>
                  </w:divsChild>
                </w:div>
                <w:div w:id="356196730">
                  <w:marLeft w:val="0"/>
                  <w:marRight w:val="0"/>
                  <w:marTop w:val="0"/>
                  <w:marBottom w:val="0"/>
                  <w:divBdr>
                    <w:top w:val="none" w:sz="0" w:space="0" w:color="auto"/>
                    <w:left w:val="none" w:sz="0" w:space="0" w:color="auto"/>
                    <w:bottom w:val="none" w:sz="0" w:space="0" w:color="auto"/>
                    <w:right w:val="none" w:sz="0" w:space="0" w:color="auto"/>
                  </w:divBdr>
                  <w:divsChild>
                    <w:div w:id="1465852394">
                      <w:marLeft w:val="0"/>
                      <w:marRight w:val="0"/>
                      <w:marTop w:val="0"/>
                      <w:marBottom w:val="0"/>
                      <w:divBdr>
                        <w:top w:val="none" w:sz="0" w:space="0" w:color="auto"/>
                        <w:left w:val="none" w:sz="0" w:space="0" w:color="auto"/>
                        <w:bottom w:val="none" w:sz="0" w:space="0" w:color="auto"/>
                        <w:right w:val="none" w:sz="0" w:space="0" w:color="auto"/>
                      </w:divBdr>
                    </w:div>
                  </w:divsChild>
                </w:div>
                <w:div w:id="386995113">
                  <w:marLeft w:val="0"/>
                  <w:marRight w:val="0"/>
                  <w:marTop w:val="0"/>
                  <w:marBottom w:val="0"/>
                  <w:divBdr>
                    <w:top w:val="none" w:sz="0" w:space="0" w:color="auto"/>
                    <w:left w:val="none" w:sz="0" w:space="0" w:color="auto"/>
                    <w:bottom w:val="none" w:sz="0" w:space="0" w:color="auto"/>
                    <w:right w:val="none" w:sz="0" w:space="0" w:color="auto"/>
                  </w:divBdr>
                  <w:divsChild>
                    <w:div w:id="138228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79846">
          <w:marLeft w:val="0"/>
          <w:marRight w:val="0"/>
          <w:marTop w:val="0"/>
          <w:marBottom w:val="0"/>
          <w:divBdr>
            <w:top w:val="none" w:sz="0" w:space="0" w:color="auto"/>
            <w:left w:val="none" w:sz="0" w:space="0" w:color="auto"/>
            <w:bottom w:val="none" w:sz="0" w:space="0" w:color="auto"/>
            <w:right w:val="none" w:sz="0" w:space="0" w:color="auto"/>
          </w:divBdr>
          <w:divsChild>
            <w:div w:id="1646353462">
              <w:marLeft w:val="0"/>
              <w:marRight w:val="0"/>
              <w:marTop w:val="0"/>
              <w:marBottom w:val="0"/>
              <w:divBdr>
                <w:top w:val="none" w:sz="0" w:space="0" w:color="auto"/>
                <w:left w:val="none" w:sz="0" w:space="0" w:color="auto"/>
                <w:bottom w:val="none" w:sz="0" w:space="0" w:color="auto"/>
                <w:right w:val="none" w:sz="0" w:space="0" w:color="auto"/>
              </w:divBdr>
            </w:div>
            <w:div w:id="1335456263">
              <w:marLeft w:val="0"/>
              <w:marRight w:val="0"/>
              <w:marTop w:val="0"/>
              <w:marBottom w:val="0"/>
              <w:divBdr>
                <w:top w:val="none" w:sz="0" w:space="0" w:color="auto"/>
                <w:left w:val="none" w:sz="0" w:space="0" w:color="auto"/>
                <w:bottom w:val="none" w:sz="0" w:space="0" w:color="auto"/>
                <w:right w:val="none" w:sz="0" w:space="0" w:color="auto"/>
              </w:divBdr>
            </w:div>
            <w:div w:id="5062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2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gov.ie/en/policyinformation/parental%20complaints/"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image" Target="media/image3.png" Id="rId1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image" Target="media/image1.png" Id="rId15" /><Relationship Type="http://schemas.openxmlformats.org/officeDocument/2006/relationships/header" Target="header1.xml"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ococomplaint@oco.ie" TargetMode="External" Id="rId14" /><Relationship Type="http://schemas.openxmlformats.org/officeDocument/2006/relationships/image" Target="/media/image4.png" Id="Reb83c4038af347d1" /><Relationship Type="http://schemas.openxmlformats.org/officeDocument/2006/relationships/hyperlink" Target="mailto:office@knocknagreens.ie" TargetMode="External" Id="R2fecc72e012845f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1e1d938-6fcd-4b66-903f-7d341a8d59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05E34C76CCF54DA94436E93A9A4AB5" ma:contentTypeVersion="18" ma:contentTypeDescription="Create a new document." ma:contentTypeScope="" ma:versionID="a4f0a92235b2807ab3f1c38c3a2b26fe">
  <xsd:schema xmlns:xsd="http://www.w3.org/2001/XMLSchema" xmlns:xs="http://www.w3.org/2001/XMLSchema" xmlns:p="http://schemas.microsoft.com/office/2006/metadata/properties" xmlns:ns3="21e1d938-6fcd-4b66-903f-7d341a8d5981" xmlns:ns4="315dc574-ae6a-46de-b61d-be9dc50bd9fc" targetNamespace="http://schemas.microsoft.com/office/2006/metadata/properties" ma:root="true" ma:fieldsID="980dd0d2f41e04c9c45b6d59238953dc" ns3:_="" ns4:_="">
    <xsd:import namespace="21e1d938-6fcd-4b66-903f-7d341a8d5981"/>
    <xsd:import namespace="315dc574-ae6a-46de-b61d-be9dc50bd9f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1d938-6fcd-4b66-903f-7d341a8d59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5dc574-ae6a-46de-b61d-be9dc50bd9f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0F5AF7-F71B-43D9-B9CF-9302579B4A16}">
  <ds:schemaRefs>
    <ds:schemaRef ds:uri="http://schemas.microsoft.com/office/2006/documentManagement/types"/>
    <ds:schemaRef ds:uri="http://www.w3.org/XML/1998/namespace"/>
    <ds:schemaRef ds:uri="315dc574-ae6a-46de-b61d-be9dc50bd9fc"/>
    <ds:schemaRef ds:uri="http://purl.org/dc/dcmitype/"/>
    <ds:schemaRef ds:uri="http://schemas.microsoft.com/office/infopath/2007/PartnerControls"/>
    <ds:schemaRef ds:uri="http://purl.org/dc/elements/1.1/"/>
    <ds:schemaRef ds:uri="http://purl.org/dc/terms/"/>
    <ds:schemaRef ds:uri="http://schemas.openxmlformats.org/package/2006/metadata/core-properties"/>
    <ds:schemaRef ds:uri="21e1d938-6fcd-4b66-903f-7d341a8d5981"/>
    <ds:schemaRef ds:uri="http://schemas.microsoft.com/office/2006/metadata/properties"/>
  </ds:schemaRefs>
</ds:datastoreItem>
</file>

<file path=customXml/itemProps2.xml><?xml version="1.0" encoding="utf-8"?>
<ds:datastoreItem xmlns:ds="http://schemas.openxmlformats.org/officeDocument/2006/customXml" ds:itemID="{1BCB7CBD-4104-4969-9C9C-79A5EFA17FB2}">
  <ds:schemaRefs>
    <ds:schemaRef ds:uri="http://schemas.microsoft.com/sharepoint/v3/contenttype/forms"/>
  </ds:schemaRefs>
</ds:datastoreItem>
</file>

<file path=customXml/itemProps3.xml><?xml version="1.0" encoding="utf-8"?>
<ds:datastoreItem xmlns:ds="http://schemas.openxmlformats.org/officeDocument/2006/customXml" ds:itemID="{67D566F4-255F-42C8-8E7F-8FA129202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1d938-6fcd-4b66-903f-7d341a8d5981"/>
    <ds:schemaRef ds:uri="315dc574-ae6a-46de-b61d-be9dc50bd9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Office</dc:creator>
  <lastModifiedBy>Knocknagree National School</lastModifiedBy>
  <revision>7</revision>
  <dcterms:created xsi:type="dcterms:W3CDTF">2025-03-06T11:43:00.0000000Z</dcterms:created>
  <dcterms:modified xsi:type="dcterms:W3CDTF">2025-11-27T12:37:49.1292220Z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0x0101000D05E34C76CCF54DA94436E93A9A4AB5</vt:lpwstr>
  </property>
</Properties>
</file>